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617" w:type="dxa"/>
        <w:tblInd w:w="-106" w:type="dxa"/>
        <w:tblLook w:val="01E0"/>
      </w:tblPr>
      <w:tblGrid>
        <w:gridCol w:w="9145"/>
        <w:gridCol w:w="7472"/>
      </w:tblGrid>
      <w:tr w:rsidR="00C71152">
        <w:tc>
          <w:tcPr>
            <w:tcW w:w="9145" w:type="dxa"/>
          </w:tcPr>
          <w:p w:rsidR="00C71152" w:rsidRPr="00E762DA" w:rsidRDefault="00C71152" w:rsidP="00E762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2" w:type="dxa"/>
          </w:tcPr>
          <w:p w:rsidR="00C71152" w:rsidRPr="008B0E9F" w:rsidRDefault="00C71152" w:rsidP="006C093E">
            <w:pPr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  <w:r w:rsidRPr="008B0E9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71152" w:rsidRPr="00E762DA" w:rsidRDefault="00C71152" w:rsidP="006C093E">
            <w:pPr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  <w:r w:rsidRPr="00E762DA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71152" w:rsidRDefault="00C71152" w:rsidP="006C093E">
            <w:pPr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  <w:r w:rsidRPr="00E762DA">
              <w:rPr>
                <w:rFonts w:ascii="Times New Roman" w:hAnsi="Times New Roman" w:cs="Times New Roman"/>
                <w:sz w:val="28"/>
                <w:szCs w:val="28"/>
              </w:rPr>
              <w:t>городского округа Кашира</w:t>
            </w:r>
          </w:p>
          <w:p w:rsidR="00C71152" w:rsidRDefault="00C71152" w:rsidP="006C093E">
            <w:pPr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  <w:r w:rsidRPr="000E52CE">
              <w:rPr>
                <w:rFonts w:ascii="Times New Roman" w:hAnsi="Times New Roman"/>
                <w:sz w:val="28"/>
                <w:szCs w:val="28"/>
              </w:rPr>
              <w:t>от 30.12.2016г.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0E52CE">
              <w:rPr>
                <w:rFonts w:ascii="Times New Roman" w:hAnsi="Times New Roman"/>
                <w:sz w:val="28"/>
                <w:szCs w:val="28"/>
              </w:rPr>
              <w:t>4152-па</w:t>
            </w:r>
          </w:p>
          <w:p w:rsidR="00C71152" w:rsidRDefault="00C71152" w:rsidP="006C093E">
            <w:pPr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1152" w:rsidRPr="00E762DA" w:rsidRDefault="00C71152" w:rsidP="00134834">
            <w:pPr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1152" w:rsidRDefault="00C71152" w:rsidP="00863858">
      <w:pPr>
        <w:ind w:left="122"/>
        <w:jc w:val="right"/>
        <w:rPr>
          <w:rFonts w:ascii="Times New Roman" w:hAnsi="Times New Roman" w:cs="Times New Roman"/>
          <w:sz w:val="28"/>
          <w:szCs w:val="28"/>
        </w:rPr>
      </w:pPr>
    </w:p>
    <w:p w:rsidR="00C71152" w:rsidRDefault="00C71152" w:rsidP="008E5EC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Обоснование финансовых ресурсов, необходимых для реализации </w:t>
      </w:r>
    </w:p>
    <w:p w:rsidR="00C71152" w:rsidRDefault="00C71152" w:rsidP="008E5EC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мероприятий подпрограмм муниципальной программы городского округа Кашира «Содержание и развитие жилищно-коммунального хозяйства городского округа Кашира на 2016-2020 годы»</w:t>
      </w:r>
    </w:p>
    <w:p w:rsidR="00C71152" w:rsidRDefault="00C71152" w:rsidP="008E5EC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"/>
        <w:gridCol w:w="2885"/>
        <w:gridCol w:w="1795"/>
        <w:gridCol w:w="26"/>
        <w:gridCol w:w="8"/>
        <w:gridCol w:w="5190"/>
        <w:gridCol w:w="24"/>
        <w:gridCol w:w="3346"/>
        <w:gridCol w:w="23"/>
        <w:gridCol w:w="7"/>
        <w:gridCol w:w="1854"/>
        <w:gridCol w:w="12"/>
      </w:tblGrid>
      <w:tr w:rsidR="00C71152">
        <w:trPr>
          <w:gridAfter w:val="1"/>
          <w:wAfter w:w="12" w:type="dxa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Наименование   </w:t>
            </w:r>
            <w:r w:rsidRPr="00C830E8">
              <w:rPr>
                <w:rFonts w:ascii="Times New Roman" w:hAnsi="Times New Roman" w:cs="Times New Roman"/>
              </w:rPr>
              <w:br/>
              <w:t xml:space="preserve">мероприятия    </w:t>
            </w:r>
            <w:r w:rsidRPr="00C830E8">
              <w:rPr>
                <w:rFonts w:ascii="Times New Roman" w:hAnsi="Times New Roman" w:cs="Times New Roman"/>
              </w:rPr>
              <w:br/>
              <w:t>подпрограммы</w:t>
            </w:r>
          </w:p>
        </w:tc>
        <w:tc>
          <w:tcPr>
            <w:tcW w:w="1795" w:type="dxa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Источник        </w:t>
            </w:r>
            <w:r w:rsidRPr="00C830E8">
              <w:rPr>
                <w:rFonts w:ascii="Times New Roman" w:hAnsi="Times New Roman" w:cs="Times New Roman"/>
              </w:rPr>
              <w:br/>
              <w:t>финансирования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Расчет необходимых </w:t>
            </w:r>
            <w:r w:rsidRPr="00C830E8">
              <w:rPr>
                <w:rFonts w:ascii="Times New Roman" w:hAnsi="Times New Roman" w:cs="Times New Roman"/>
              </w:rPr>
              <w:br/>
              <w:t>финансовых ресурсов</w:t>
            </w:r>
            <w:r w:rsidRPr="00C830E8">
              <w:rPr>
                <w:rFonts w:ascii="Times New Roman" w:hAnsi="Times New Roman" w:cs="Times New Roman"/>
              </w:rPr>
              <w:br/>
              <w:t xml:space="preserve">на реализацию      </w:t>
            </w:r>
            <w:r w:rsidRPr="00C830E8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Общий объем финансовых  </w:t>
            </w:r>
            <w:r w:rsidRPr="00C830E8">
              <w:rPr>
                <w:rFonts w:ascii="Times New Roman" w:hAnsi="Times New Roman" w:cs="Times New Roman"/>
              </w:rPr>
              <w:br/>
              <w:t xml:space="preserve">ресурсов, необходимых   </w:t>
            </w:r>
            <w:r w:rsidRPr="00C830E8">
              <w:rPr>
                <w:rFonts w:ascii="Times New Roman" w:hAnsi="Times New Roman" w:cs="Times New Roman"/>
              </w:rPr>
              <w:br/>
              <w:t xml:space="preserve">для реализации          </w:t>
            </w:r>
            <w:r w:rsidRPr="00C830E8">
              <w:rPr>
                <w:rFonts w:ascii="Times New Roman" w:hAnsi="Times New Roman" w:cs="Times New Roman"/>
              </w:rPr>
              <w:br/>
              <w:t>мероприятия, в том числе</w:t>
            </w:r>
            <w:r w:rsidRPr="00C830E8">
              <w:rPr>
                <w:rFonts w:ascii="Times New Roman" w:hAnsi="Times New Roman" w:cs="Times New Roman"/>
              </w:rPr>
              <w:br/>
              <w:t>по годам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C71152">
        <w:trPr>
          <w:gridAfter w:val="1"/>
          <w:wAfter w:w="12" w:type="dxa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5" w:type="dxa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5</w:t>
            </w:r>
          </w:p>
        </w:tc>
      </w:tr>
      <w:tr w:rsidR="00C71152">
        <w:trPr>
          <w:gridAfter w:val="1"/>
          <w:wAfter w:w="12" w:type="dxa"/>
          <w:trHeight w:val="288"/>
        </w:trPr>
        <w:tc>
          <w:tcPr>
            <w:tcW w:w="15228" w:type="dxa"/>
            <w:gridSpan w:val="11"/>
            <w:vAlign w:val="center"/>
          </w:tcPr>
          <w:p w:rsidR="00C71152" w:rsidRPr="00C830E8" w:rsidRDefault="00C71152" w:rsidP="009F37C5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b/>
                <w:bCs/>
                <w:i/>
                <w:iCs/>
              </w:rPr>
              <w:t>Подпрограмма  «Содержание и ремонт жилищного фонда городского округа Кашира»</w:t>
            </w:r>
          </w:p>
        </w:tc>
      </w:tr>
      <w:tr w:rsidR="00C71152">
        <w:trPr>
          <w:gridAfter w:val="1"/>
          <w:wAfter w:w="12" w:type="dxa"/>
          <w:trHeight w:val="1279"/>
        </w:trPr>
        <w:tc>
          <w:tcPr>
            <w:tcW w:w="2955" w:type="dxa"/>
            <w:gridSpan w:val="2"/>
            <w:vMerge w:val="restart"/>
            <w:vAlign w:val="center"/>
          </w:tcPr>
          <w:p w:rsidR="00C71152" w:rsidRPr="00C830E8" w:rsidRDefault="00C71152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C830E8" w:rsidRDefault="00C71152" w:rsidP="008411F3">
            <w:pPr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Капитальный ремонт общего имущества МКД</w:t>
            </w:r>
          </w:p>
        </w:tc>
        <w:tc>
          <w:tcPr>
            <w:tcW w:w="1795" w:type="dxa"/>
            <w:vAlign w:val="center"/>
          </w:tcPr>
          <w:p w:rsidR="00C71152" w:rsidRDefault="00C71152" w:rsidP="008411F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 </w:t>
            </w:r>
          </w:p>
          <w:p w:rsidR="00C71152" w:rsidRPr="00C830E8" w:rsidRDefault="00C71152" w:rsidP="008411F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за счет всех источников финансирования, в том числе</w:t>
            </w:r>
          </w:p>
        </w:tc>
        <w:tc>
          <w:tcPr>
            <w:tcW w:w="5224" w:type="dxa"/>
            <w:gridSpan w:val="3"/>
            <w:vMerge w:val="restart"/>
            <w:vAlign w:val="center"/>
          </w:tcPr>
          <w:p w:rsidR="00C71152" w:rsidRPr="00C830E8" w:rsidRDefault="00C71152" w:rsidP="00D06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Расчет платы за капитальный ремонт общего имущества МКД осуществляется на основании размера минимального  взноса на капитальный ремонт, установленный постановлением Правительства</w:t>
            </w:r>
            <w:r w:rsidRPr="00C830E8">
              <w:t xml:space="preserve"> </w:t>
            </w:r>
            <w:r w:rsidRPr="00C830E8">
              <w:rPr>
                <w:rFonts w:ascii="Times New Roman" w:hAnsi="Times New Roman" w:cs="Times New Roman"/>
              </w:rPr>
              <w:t xml:space="preserve">Московской области от 07.07.2015г. «О минимальном размере взноса на капитальный ремонт общего имущества многоквартирных домов, расположенных на территории Московской области, на 2016 год», который составляет с 01.01.2016г. </w:t>
            </w:r>
          </w:p>
          <w:p w:rsidR="00C71152" w:rsidRPr="00C830E8" w:rsidRDefault="00C71152" w:rsidP="00D06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8 рублей 30 копеек в месяц на один квадратный метр общей площади помещения, принадлежащего собственнику такого помещения. Сумма взносов на капитальный ремонт в год (С) рассчитана по формуле:</w:t>
            </w:r>
          </w:p>
          <w:p w:rsidR="00C71152" w:rsidRPr="00C830E8" w:rsidRDefault="00C71152" w:rsidP="00D06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С=А*</w:t>
            </w:r>
            <w:r w:rsidRPr="00C830E8">
              <w:rPr>
                <w:rFonts w:ascii="Times New Roman" w:hAnsi="Times New Roman" w:cs="Times New Roman"/>
                <w:lang w:val="en-US"/>
              </w:rPr>
              <w:t>S</w:t>
            </w:r>
            <w:r w:rsidRPr="00C830E8">
              <w:rPr>
                <w:rFonts w:ascii="Times New Roman" w:hAnsi="Times New Roman" w:cs="Times New Roman"/>
              </w:rPr>
              <w:t>, где</w:t>
            </w:r>
          </w:p>
          <w:p w:rsidR="00C71152" w:rsidRPr="00C830E8" w:rsidRDefault="00C71152" w:rsidP="00FB6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А – минимальный взнос капитальный ремонт общего имущества многоквартирных домов в месяц на один квадратный метр общей площади помещения, принадлежащего собственнику такого помещения;</w:t>
            </w:r>
          </w:p>
          <w:p w:rsidR="00C71152" w:rsidRPr="00C830E8" w:rsidRDefault="00C71152" w:rsidP="00FB6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lang w:val="en-US"/>
              </w:rPr>
              <w:t>S</w:t>
            </w:r>
            <w:r w:rsidRPr="00C830E8">
              <w:rPr>
                <w:rFonts w:ascii="Times New Roman" w:hAnsi="Times New Roman" w:cs="Times New Roman"/>
              </w:rPr>
              <w:t xml:space="preserve"> – общая  площадь помещения.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DB00CA" w:rsidRDefault="00C71152" w:rsidP="008411F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DB00CA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573 631,9</w:t>
            </w:r>
            <w:r w:rsidRPr="00DB00CA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FA0C57" w:rsidRDefault="00C71152" w:rsidP="008411F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DB00CA">
              <w:rPr>
                <w:rFonts w:ascii="Times New Roman" w:hAnsi="Times New Roman" w:cs="Times New Roman"/>
              </w:rPr>
              <w:t xml:space="preserve">2016 год </w:t>
            </w:r>
            <w:r w:rsidRPr="00FA0C57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113 987,1</w:t>
            </w:r>
            <w:r w:rsidRPr="00FA0C57">
              <w:rPr>
                <w:rFonts w:ascii="Times New Roman" w:hAnsi="Times New Roman" w:cs="Times New Roman"/>
              </w:rPr>
              <w:t xml:space="preserve"> тыс. руб.</w:t>
            </w:r>
          </w:p>
          <w:p w:rsidR="00C71152" w:rsidRPr="00DB00CA" w:rsidRDefault="00C71152" w:rsidP="008411F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FA0C57">
              <w:rPr>
                <w:rFonts w:ascii="Times New Roman" w:hAnsi="Times New Roman" w:cs="Times New Roman"/>
              </w:rPr>
              <w:t>2017 год – 116 036,2  тыс. руб</w:t>
            </w:r>
            <w:r w:rsidRPr="00DB00CA">
              <w:rPr>
                <w:rFonts w:ascii="Times New Roman" w:hAnsi="Times New Roman" w:cs="Times New Roman"/>
              </w:rPr>
              <w:t>.</w:t>
            </w:r>
          </w:p>
          <w:p w:rsidR="00C71152" w:rsidRPr="00DB00CA" w:rsidRDefault="00C71152" w:rsidP="008411F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DB00CA">
              <w:rPr>
                <w:rFonts w:ascii="Times New Roman" w:hAnsi="Times New Roman" w:cs="Times New Roman"/>
              </w:rPr>
              <w:t>2018 год – 11</w:t>
            </w:r>
            <w:r>
              <w:rPr>
                <w:rFonts w:ascii="Times New Roman" w:hAnsi="Times New Roman" w:cs="Times New Roman"/>
              </w:rPr>
              <w:t>5 286,2</w:t>
            </w:r>
            <w:r w:rsidRPr="00DB00CA">
              <w:rPr>
                <w:rFonts w:ascii="Times New Roman" w:hAnsi="Times New Roman" w:cs="Times New Roman"/>
              </w:rPr>
              <w:t xml:space="preserve"> тыс. руб.</w:t>
            </w:r>
          </w:p>
          <w:p w:rsidR="00C71152" w:rsidRPr="00DB00CA" w:rsidRDefault="00C71152" w:rsidP="008411F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DB00CA">
              <w:rPr>
                <w:rFonts w:ascii="Times New Roman" w:hAnsi="Times New Roman" w:cs="Times New Roman"/>
              </w:rPr>
              <w:t>2019 год – 114 161,2 тыс. руб.</w:t>
            </w:r>
          </w:p>
          <w:p w:rsidR="00C71152" w:rsidRPr="00DB00CA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DB00CA">
              <w:rPr>
                <w:rFonts w:ascii="Times New Roman" w:hAnsi="Times New Roman" w:cs="Times New Roman"/>
              </w:rPr>
              <w:t>2020 год – 114 161,2 тыс. руб.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8411F3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702"/>
        </w:trPr>
        <w:tc>
          <w:tcPr>
            <w:tcW w:w="2955" w:type="dxa"/>
            <w:gridSpan w:val="2"/>
            <w:vMerge/>
            <w:vAlign w:val="center"/>
          </w:tcPr>
          <w:p w:rsidR="00C71152" w:rsidRPr="00C830E8" w:rsidRDefault="00C71152" w:rsidP="008411F3">
            <w:pPr>
              <w:rPr>
                <w:b/>
                <w:bCs/>
                <w:i/>
                <w:iCs/>
              </w:rPr>
            </w:pPr>
          </w:p>
        </w:tc>
        <w:tc>
          <w:tcPr>
            <w:tcW w:w="1795" w:type="dxa"/>
            <w:vAlign w:val="center"/>
          </w:tcPr>
          <w:p w:rsidR="00C71152" w:rsidRPr="00C830E8" w:rsidRDefault="00C71152" w:rsidP="008411F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Merge/>
            <w:vAlign w:val="center"/>
          </w:tcPr>
          <w:p w:rsidR="00C71152" w:rsidRPr="00C830E8" w:rsidRDefault="00C71152" w:rsidP="00D06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6F353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111 870,7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6F353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</w:t>
            </w:r>
            <w:r w:rsidRPr="00FA0C57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21 637,9</w:t>
            </w:r>
            <w:r w:rsidRPr="00FA0C57">
              <w:rPr>
                <w:rFonts w:ascii="Times New Roman" w:hAnsi="Times New Roman" w:cs="Times New Roman"/>
              </w:rPr>
              <w:t xml:space="preserve"> тыс.</w:t>
            </w:r>
            <w:r w:rsidRPr="00C830E8">
              <w:rPr>
                <w:rFonts w:ascii="Times New Roman" w:hAnsi="Times New Roman" w:cs="Times New Roman"/>
              </w:rPr>
              <w:t xml:space="preserve">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6F353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2017 год – </w:t>
            </w:r>
            <w:r>
              <w:rPr>
                <w:rFonts w:ascii="Times New Roman" w:hAnsi="Times New Roman" w:cs="Times New Roman"/>
              </w:rPr>
              <w:t>22 558,2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6F353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2018 год – </w:t>
            </w:r>
            <w:r>
              <w:rPr>
                <w:rFonts w:ascii="Times New Roman" w:hAnsi="Times New Roman" w:cs="Times New Roman"/>
              </w:rPr>
              <w:t>22 558,2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6F353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2019 год – 22 558,2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2020 год – 22 558,2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Merge/>
            <w:vAlign w:val="center"/>
          </w:tcPr>
          <w:p w:rsidR="00C71152" w:rsidRPr="00C830E8" w:rsidRDefault="00C71152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95" w:type="dxa"/>
            <w:vAlign w:val="center"/>
          </w:tcPr>
          <w:p w:rsidR="00C71152" w:rsidRPr="00C830E8" w:rsidRDefault="00C71152" w:rsidP="008411F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Merge/>
            <w:vAlign w:val="center"/>
          </w:tcPr>
          <w:p w:rsidR="00C71152" w:rsidRPr="00C830E8" w:rsidRDefault="00C71152" w:rsidP="00D06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6F353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458 015,0 тыс. рублей, в том числе по годам:</w:t>
            </w:r>
          </w:p>
          <w:p w:rsidR="00C71152" w:rsidRPr="00C830E8" w:rsidRDefault="00C71152" w:rsidP="006F353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2016 год – 91 603,0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6F353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91 603,0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6F353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91 603,0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6F353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2019 год – 91 603,0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color w:val="FF0000"/>
              </w:rPr>
            </w:pPr>
            <w:r w:rsidRPr="00C830E8">
              <w:rPr>
                <w:rFonts w:ascii="Times New Roman" w:hAnsi="Times New Roman" w:cs="Times New Roman"/>
              </w:rPr>
              <w:t>2020 год – 91 603,0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  <w:p w:rsidR="00C71152" w:rsidRPr="00C830E8" w:rsidRDefault="00C71152" w:rsidP="008411F3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rPr>
                <w:rFonts w:ascii="Times New Roman" w:hAnsi="Times New Roman" w:cs="Times New Roman"/>
              </w:rPr>
            </w:pPr>
          </w:p>
          <w:p w:rsidR="00C71152" w:rsidRPr="00C830E8" w:rsidRDefault="00C71152">
            <w:pPr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Замена лифтов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FB623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4C30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75 процентов – собственники помещений в многоквартирных домах;</w:t>
            </w:r>
          </w:p>
          <w:p w:rsidR="00C71152" w:rsidRPr="00C830E8" w:rsidRDefault="00C71152" w:rsidP="004C30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25 процентов – бюджет городского округа Кашира.</w:t>
            </w:r>
          </w:p>
          <w:p w:rsidR="00C71152" w:rsidRPr="00C830E8" w:rsidRDefault="00C71152" w:rsidP="004C30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По заявке муниципального образования в 2016 году подлежат замене 2 лифта.</w:t>
            </w:r>
          </w:p>
          <w:p w:rsidR="00C71152" w:rsidRPr="00C830E8" w:rsidRDefault="00C71152" w:rsidP="004C30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Объем денежных средств рассчитывается исходя из стоимости приобретения и работ по замене лифтов. Стоимость данных работ по информации заводов-изготовителей составляет 1 500,0 тыс.руб.</w:t>
            </w:r>
          </w:p>
          <w:p w:rsidR="00C71152" w:rsidRPr="00C830E8" w:rsidRDefault="00C71152" w:rsidP="004C30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Пример расчета: 1 500,0*2= 3 000,0 тыс.руб.</w:t>
            </w:r>
          </w:p>
          <w:p w:rsidR="00C71152" w:rsidRPr="00C830E8" w:rsidRDefault="00C71152" w:rsidP="004C30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 2017 году подлежат замене 5 лифтов, в 2018 году – 3 лифта.</w:t>
            </w:r>
          </w:p>
          <w:p w:rsidR="00C71152" w:rsidRPr="00C830E8" w:rsidRDefault="00C71152" w:rsidP="00AD10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 соответствии с расчетом я сумма затрат  на 2016-2018 гг. за счет всех источников финансирования составит 30 000,0 тыс.руб.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3 746,2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 – 746,2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1 875,0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1 125,0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C830E8" w:rsidRDefault="00C71152">
            <w:pPr>
              <w:rPr>
                <w:rFonts w:ascii="Times New Roman" w:hAnsi="Times New Roman" w:cs="Times New Roman"/>
                <w:lang w:eastAsia="en-US"/>
              </w:rPr>
            </w:pPr>
            <w:r w:rsidRPr="00C830E8">
              <w:rPr>
                <w:rFonts w:ascii="Times New Roman" w:hAnsi="Times New Roman" w:cs="Times New Roman"/>
              </w:rPr>
              <w:t>Проектные работы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0E4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 среднем удельный вес расходов на разработку проектной документации к общей стоимости работ по капитальному ремонту аналогичных объектов  составляет 8-12% от общей стоимости работ.</w:t>
            </w:r>
          </w:p>
          <w:p w:rsidR="00C71152" w:rsidRPr="00C830E8" w:rsidRDefault="00C71152" w:rsidP="00D264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средств на разработку проектной документации составляет  10% от стоимости работ по газификации муниципального жилищного фонда и работ по капитальному ремонту жилых помещений.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445,8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45,8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100,0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100,0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2019 год – 100,0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2020 год – 100,0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 w:rsidP="00B820FB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C830E8" w:rsidRDefault="00C71152" w:rsidP="00B820FB">
            <w:pPr>
              <w:rPr>
                <w:rFonts w:ascii="Times New Roman" w:hAnsi="Times New Roman" w:cs="Times New Roman"/>
                <w:lang w:eastAsia="en-US"/>
              </w:rPr>
            </w:pPr>
            <w:r w:rsidRPr="00C830E8">
              <w:rPr>
                <w:rFonts w:ascii="Times New Roman" w:hAnsi="Times New Roman" w:cs="Times New Roman"/>
              </w:rPr>
              <w:t>Ремонт муниципальных жилых помещений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B820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 реализации мероприятия планируется выполнить работы по капитальному ремонту 24 объектов муниципального жилищного фонда.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муниципального жилищного фонда.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30</w:t>
            </w:r>
            <w:r>
              <w:rPr>
                <w:rFonts w:ascii="Times New Roman" w:hAnsi="Times New Roman" w:cs="Times New Roman"/>
              </w:rPr>
              <w:t> 218,2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6 018,2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5 225,0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5 975,0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2019 год – 6 500,0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2020 год – 6 500,0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C830E8" w:rsidRDefault="00C71152">
            <w:pPr>
              <w:rPr>
                <w:rFonts w:ascii="Times New Roman" w:hAnsi="Times New Roman" w:cs="Times New Roman"/>
                <w:lang w:eastAsia="en-US"/>
              </w:rPr>
            </w:pPr>
            <w:r w:rsidRPr="00C830E8">
              <w:rPr>
                <w:rFonts w:ascii="Times New Roman" w:hAnsi="Times New Roman" w:cs="Times New Roman"/>
              </w:rPr>
              <w:t>Ремонт внутриквартирного газового оборудования (ВКГО)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4F14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 связи с истечением срока эксплуатации ВКГО (газовые котлы, газовые колонки, газовые плиты) в среднем ежегодно подлежат замене:</w:t>
            </w:r>
          </w:p>
          <w:p w:rsidR="00C71152" w:rsidRPr="00C830E8" w:rsidRDefault="00C71152" w:rsidP="00F05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газовый котел - 15-20шт.;</w:t>
            </w:r>
          </w:p>
          <w:p w:rsidR="00C71152" w:rsidRPr="00C830E8" w:rsidRDefault="00C71152" w:rsidP="00F05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газовая - 20-25шт.;</w:t>
            </w:r>
          </w:p>
          <w:p w:rsidR="00C71152" w:rsidRPr="00C830E8" w:rsidRDefault="00C71152" w:rsidP="00F05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газовая плита – 25-30 шт.</w:t>
            </w:r>
          </w:p>
          <w:p w:rsidR="00C71152" w:rsidRPr="00C830E8" w:rsidRDefault="00C71152" w:rsidP="004F14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Объем денежных средств рассчитывается исходя из стоимости приобретения, работ по замене ВКГО и пуско-наладочных работ. Стоимость данных работ по информации заводов-изготовителей и специализированных организаций, составляет:</w:t>
            </w:r>
          </w:p>
          <w:p w:rsidR="00C71152" w:rsidRPr="00C830E8" w:rsidRDefault="00C71152" w:rsidP="004F14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газовый котел - 45,0 тыс.руб.;</w:t>
            </w:r>
          </w:p>
          <w:p w:rsidR="00C71152" w:rsidRPr="00C830E8" w:rsidRDefault="00C71152" w:rsidP="004F14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газовая колонка – 25,0 тыс.руб.</w:t>
            </w:r>
          </w:p>
          <w:p w:rsidR="00C71152" w:rsidRPr="00C830E8" w:rsidRDefault="00C71152" w:rsidP="004F14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газовая плита – 15,0 тыс.руб. </w:t>
            </w:r>
          </w:p>
          <w:p w:rsidR="00C71152" w:rsidRPr="00C830E8" w:rsidRDefault="00C71152" w:rsidP="004F14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Пример расчета: </w:t>
            </w:r>
          </w:p>
          <w:p w:rsidR="00C71152" w:rsidRPr="00C830E8" w:rsidRDefault="00C71152" w:rsidP="007F78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газовый котел -  45*16=720,0 тыс.руб.;</w:t>
            </w:r>
          </w:p>
          <w:p w:rsidR="00C71152" w:rsidRPr="00C830E8" w:rsidRDefault="00C71152" w:rsidP="007F78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газовая колонка – 25*25=625,0 тыс.руб.;</w:t>
            </w:r>
          </w:p>
          <w:p w:rsidR="00C71152" w:rsidRPr="00C830E8" w:rsidRDefault="00C71152" w:rsidP="00F05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газовая плита – 15*27=405,0 тыс.руб.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8 245,1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845,1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1 750,0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1 750,0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2019 год – 1 900,0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2020 год – 2 000,0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C830E8" w:rsidRDefault="00C71152">
            <w:pPr>
              <w:rPr>
                <w:rFonts w:ascii="Times New Roman" w:hAnsi="Times New Roman" w:cs="Times New Roman"/>
                <w:lang w:eastAsia="en-US"/>
              </w:rPr>
            </w:pPr>
            <w:r w:rsidRPr="00C830E8">
              <w:rPr>
                <w:rFonts w:ascii="Times New Roman" w:hAnsi="Times New Roman" w:cs="Times New Roman"/>
              </w:rPr>
              <w:t>Ремонт внутриквартирных инженерных систем электро-, тепло-, водоснабжения и водоотведения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8A7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При реализации мероприятия планируется выполнить работы по капитальному ремонту внутриквартирных инженерных систем электро-, тепло-, водоснабжения и водоотведения в </w:t>
            </w:r>
            <w:r>
              <w:rPr>
                <w:rFonts w:ascii="Times New Roman" w:hAnsi="Times New Roman" w:cs="Times New Roman"/>
              </w:rPr>
              <w:t>5</w:t>
            </w:r>
            <w:r w:rsidRPr="00C830E8">
              <w:rPr>
                <w:rFonts w:ascii="Times New Roman" w:hAnsi="Times New Roman" w:cs="Times New Roman"/>
              </w:rPr>
              <w:t>5 объектах муниципального жилищного фонда.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внутриквартирных инженерных систем электро-, тепло-, водоснабжения и водоотведения муниципального жилищного фонда.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7 801,9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2 801,9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1 200,0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1 200,0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2019 год – 1 200,0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2020 год – 1 400,0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 w:rsidP="008A71EC">
            <w:pPr>
              <w:rPr>
                <w:rFonts w:ascii="Times New Roman" w:hAnsi="Times New Roman" w:cs="Times New Roman"/>
                <w:lang w:eastAsia="en-US"/>
              </w:rPr>
            </w:pPr>
            <w:r w:rsidRPr="00C830E8">
              <w:rPr>
                <w:rFonts w:ascii="Times New Roman" w:hAnsi="Times New Roman" w:cs="Times New Roman"/>
              </w:rPr>
              <w:t xml:space="preserve">Ремонт внутриквартирных инженерных систем </w:t>
            </w:r>
            <w:r>
              <w:rPr>
                <w:rFonts w:ascii="Times New Roman" w:hAnsi="Times New Roman" w:cs="Times New Roman"/>
              </w:rPr>
              <w:t>вентиляции и дымоудаления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27422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8A7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 реализации мероприятия планируется выполнить работы по капитальному ремонту внутриквартирных инженерных систем</w:t>
            </w:r>
            <w:r>
              <w:rPr>
                <w:rFonts w:ascii="Times New Roman" w:hAnsi="Times New Roman" w:cs="Times New Roman"/>
              </w:rPr>
              <w:t xml:space="preserve"> вентиляции и дымоудаления</w:t>
            </w:r>
            <w:r w:rsidRPr="00C830E8">
              <w:rPr>
                <w:rFonts w:ascii="Times New Roman" w:hAnsi="Times New Roman" w:cs="Times New Roman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t>6</w:t>
            </w:r>
            <w:r w:rsidRPr="00C830E8">
              <w:rPr>
                <w:rFonts w:ascii="Times New Roman" w:hAnsi="Times New Roman" w:cs="Times New Roman"/>
              </w:rPr>
              <w:t xml:space="preserve"> объектах муниципального жилищного фонда.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внутриквартирных инженерных систем </w:t>
            </w:r>
            <w:r>
              <w:rPr>
                <w:rFonts w:ascii="Times New Roman" w:hAnsi="Times New Roman" w:cs="Times New Roman"/>
              </w:rPr>
              <w:t>вентиляции и дымоудаления в</w:t>
            </w:r>
            <w:r w:rsidRPr="00C830E8">
              <w:rPr>
                <w:rFonts w:ascii="Times New Roman" w:hAnsi="Times New Roman" w:cs="Times New Roman"/>
              </w:rPr>
              <w:t xml:space="preserve"> муниципально</w:t>
            </w:r>
            <w:r>
              <w:rPr>
                <w:rFonts w:ascii="Times New Roman" w:hAnsi="Times New Roman" w:cs="Times New Roman"/>
              </w:rPr>
              <w:t>м жилищном</w:t>
            </w:r>
            <w:r w:rsidRPr="00C830E8">
              <w:rPr>
                <w:rFonts w:ascii="Times New Roman" w:hAnsi="Times New Roman" w:cs="Times New Roman"/>
              </w:rPr>
              <w:t xml:space="preserve"> фонд</w:t>
            </w:r>
            <w:r>
              <w:rPr>
                <w:rFonts w:ascii="Times New Roman" w:hAnsi="Times New Roman" w:cs="Times New Roman"/>
              </w:rPr>
              <w:t>е</w:t>
            </w:r>
            <w:r w:rsidRPr="00C830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27422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870,0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27422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870,0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27422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27422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15228" w:type="dxa"/>
            <w:gridSpan w:val="11"/>
            <w:vAlign w:val="center"/>
          </w:tcPr>
          <w:p w:rsidR="00C71152" w:rsidRPr="00C830E8" w:rsidRDefault="00C71152" w:rsidP="00D02D40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b/>
                <w:bCs/>
                <w:i/>
                <w:iCs/>
              </w:rPr>
              <w:t>Подпрограмма  «Содержание и развитие коммунальной инфраструктуры городского округа Кашира»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pStyle w:val="ConsPlusCell"/>
              <w:ind w:left="39"/>
            </w:pPr>
            <w:r w:rsidRPr="00C830E8">
              <w:t>Актуализация схем теплоснабжения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DA3D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Объем необходимых средств рассчитывается исходя из средней стоимости актуализаци</w:t>
            </w:r>
            <w:r>
              <w:rPr>
                <w:rFonts w:ascii="Times New Roman" w:hAnsi="Times New Roman" w:cs="Times New Roman"/>
              </w:rPr>
              <w:t>и</w:t>
            </w:r>
            <w:r w:rsidRPr="00C830E8">
              <w:rPr>
                <w:rFonts w:ascii="Times New Roman" w:hAnsi="Times New Roman" w:cs="Times New Roman"/>
              </w:rPr>
              <w:t xml:space="preserve"> схем теплоснабжения и количества схем.</w:t>
            </w:r>
          </w:p>
          <w:p w:rsidR="00C71152" w:rsidRPr="00C830E8" w:rsidRDefault="00C71152" w:rsidP="00DA3D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Стоимость (С) рассчитывается по формуле:</w:t>
            </w:r>
          </w:p>
          <w:p w:rsidR="00C71152" w:rsidRPr="00C830E8" w:rsidRDefault="00C71152" w:rsidP="00DA3D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С=</w:t>
            </w:r>
            <w:r w:rsidRPr="00C830E8">
              <w:rPr>
                <w:rFonts w:ascii="Times New Roman" w:hAnsi="Times New Roman" w:cs="Times New Roman"/>
                <w:lang w:val="en-US"/>
              </w:rPr>
              <w:t>N</w:t>
            </w:r>
            <w:r w:rsidRPr="00C830E8">
              <w:rPr>
                <w:rFonts w:ascii="Times New Roman" w:hAnsi="Times New Roman" w:cs="Times New Roman"/>
              </w:rPr>
              <w:t>*</w:t>
            </w:r>
            <w:r w:rsidRPr="00C830E8">
              <w:rPr>
                <w:rFonts w:ascii="Times New Roman" w:hAnsi="Times New Roman" w:cs="Times New Roman"/>
                <w:lang w:val="en-US"/>
              </w:rPr>
              <w:t>P</w:t>
            </w:r>
            <w:r w:rsidRPr="00C830E8">
              <w:rPr>
                <w:rFonts w:ascii="Times New Roman" w:hAnsi="Times New Roman" w:cs="Times New Roman"/>
              </w:rPr>
              <w:t>ср., где</w:t>
            </w:r>
          </w:p>
          <w:p w:rsidR="00C71152" w:rsidRPr="00C830E8" w:rsidRDefault="00C71152" w:rsidP="00DA3D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lang w:val="en-US"/>
              </w:rPr>
              <w:t>N</w:t>
            </w:r>
            <w:r w:rsidRPr="00C830E8">
              <w:rPr>
                <w:rFonts w:ascii="Times New Roman" w:hAnsi="Times New Roman" w:cs="Times New Roman"/>
              </w:rPr>
              <w:t>- количество схем;</w:t>
            </w:r>
          </w:p>
          <w:p w:rsidR="00C71152" w:rsidRPr="00C830E8" w:rsidRDefault="00C71152" w:rsidP="00DA3D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lang w:val="en-US"/>
              </w:rPr>
              <w:t>P</w:t>
            </w:r>
            <w:r w:rsidRPr="00C830E8">
              <w:rPr>
                <w:rFonts w:ascii="Times New Roman" w:hAnsi="Times New Roman" w:cs="Times New Roman"/>
              </w:rPr>
              <w:t>- средняя стоимость актуализации.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6616B5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693,0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6616B5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693,0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 w:rsidP="00EE3B31">
            <w:pPr>
              <w:pStyle w:val="ConsPlusCell"/>
              <w:ind w:left="39"/>
            </w:pPr>
            <w:r w:rsidRPr="00C830E8">
              <w:t>Актуализация схем водоснабжения и водоотведения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B820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Объем необходимых средств рассчитывается исходя из средней стоимости актуализаци</w:t>
            </w:r>
            <w:r>
              <w:rPr>
                <w:rFonts w:ascii="Times New Roman" w:hAnsi="Times New Roman" w:cs="Times New Roman"/>
              </w:rPr>
              <w:t>и</w:t>
            </w:r>
            <w:r w:rsidRPr="00C830E8">
              <w:rPr>
                <w:rFonts w:ascii="Times New Roman" w:hAnsi="Times New Roman" w:cs="Times New Roman"/>
              </w:rPr>
              <w:t xml:space="preserve"> схем водоснабжения и водоотведения и количества схем.</w:t>
            </w:r>
          </w:p>
          <w:p w:rsidR="00C71152" w:rsidRPr="00C830E8" w:rsidRDefault="00C71152" w:rsidP="00B820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Стоимость (С) рассчитывается по формуле:</w:t>
            </w:r>
          </w:p>
          <w:p w:rsidR="00C71152" w:rsidRPr="00C830E8" w:rsidRDefault="00C71152" w:rsidP="00B820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С=</w:t>
            </w:r>
            <w:r w:rsidRPr="00C830E8">
              <w:rPr>
                <w:rFonts w:ascii="Times New Roman" w:hAnsi="Times New Roman" w:cs="Times New Roman"/>
                <w:lang w:val="en-US"/>
              </w:rPr>
              <w:t>N</w:t>
            </w:r>
            <w:r w:rsidRPr="00C830E8">
              <w:rPr>
                <w:rFonts w:ascii="Times New Roman" w:hAnsi="Times New Roman" w:cs="Times New Roman"/>
              </w:rPr>
              <w:t>*</w:t>
            </w:r>
            <w:r w:rsidRPr="00C830E8">
              <w:rPr>
                <w:rFonts w:ascii="Times New Roman" w:hAnsi="Times New Roman" w:cs="Times New Roman"/>
                <w:lang w:val="en-US"/>
              </w:rPr>
              <w:t>P</w:t>
            </w:r>
            <w:r w:rsidRPr="00C830E8">
              <w:rPr>
                <w:rFonts w:ascii="Times New Roman" w:hAnsi="Times New Roman" w:cs="Times New Roman"/>
              </w:rPr>
              <w:t>ср., где</w:t>
            </w:r>
          </w:p>
          <w:p w:rsidR="00C71152" w:rsidRPr="00C830E8" w:rsidRDefault="00C71152" w:rsidP="00B820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lang w:val="en-US"/>
              </w:rPr>
              <w:t>N</w:t>
            </w:r>
            <w:r w:rsidRPr="00C830E8">
              <w:rPr>
                <w:rFonts w:ascii="Times New Roman" w:hAnsi="Times New Roman" w:cs="Times New Roman"/>
              </w:rPr>
              <w:t>- количество схем;</w:t>
            </w:r>
          </w:p>
          <w:p w:rsidR="00C71152" w:rsidRPr="00C830E8" w:rsidRDefault="00C71152" w:rsidP="00B820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lang w:val="en-US"/>
              </w:rPr>
              <w:t>P</w:t>
            </w:r>
            <w:r w:rsidRPr="00C830E8">
              <w:rPr>
                <w:rFonts w:ascii="Times New Roman" w:hAnsi="Times New Roman" w:cs="Times New Roman"/>
              </w:rPr>
              <w:t>- средняя стоимость актуализации.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693,0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693,0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  <w:p w:rsidR="00C71152" w:rsidRPr="00C830E8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B6717E" w:rsidRDefault="00C71152" w:rsidP="00EE3B31">
            <w:pPr>
              <w:pStyle w:val="ConsPlusCell"/>
              <w:ind w:left="39"/>
              <w:rPr>
                <w:rFonts w:cs="Arial"/>
              </w:rPr>
            </w:pPr>
            <w:r w:rsidRPr="006E16DE">
              <w:t>Погашение кредиторской задолженности за выполненные работы по анализу существующего положения и развития инженерных систем с оценкой тарифных последствий</w:t>
            </w:r>
          </w:p>
        </w:tc>
        <w:tc>
          <w:tcPr>
            <w:tcW w:w="1795" w:type="dxa"/>
            <w:vAlign w:val="center"/>
          </w:tcPr>
          <w:p w:rsidR="00C71152" w:rsidRPr="00B6717E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B6717E" w:rsidRDefault="00C71152" w:rsidP="00B820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Кредиторская задолженность по муниципальному контракту № 364/15 от 28.09.2015г.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B6717E" w:rsidRDefault="00C71152" w:rsidP="00FF2D9A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Всего: 415,9 тыс. рублей, в том числе по годам:</w:t>
            </w:r>
          </w:p>
          <w:p w:rsidR="00C71152" w:rsidRPr="00B6717E" w:rsidRDefault="00C71152" w:rsidP="00FF2D9A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2016 год – 415,9 тыс. руб.</w:t>
            </w:r>
          </w:p>
          <w:p w:rsidR="00C71152" w:rsidRPr="00B6717E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B6717E" w:rsidRDefault="00C71152" w:rsidP="00B820F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B6717E" w:rsidRDefault="00C71152" w:rsidP="00EE3B31">
            <w:pPr>
              <w:pStyle w:val="ConsPlusCell"/>
              <w:ind w:left="39"/>
              <w:rPr>
                <w:rFonts w:cs="Arial"/>
              </w:rPr>
            </w:pPr>
            <w:r w:rsidRPr="006E16DE">
              <w:t>Погашение кредиторской задолженности за выполненные работы по анализу текущего состояния и развития инженерных систем питьевой воды и канализования стоков, актуализация схем водоснабжения и водоотведения</w:t>
            </w:r>
          </w:p>
        </w:tc>
        <w:tc>
          <w:tcPr>
            <w:tcW w:w="1795" w:type="dxa"/>
            <w:vAlign w:val="center"/>
          </w:tcPr>
          <w:p w:rsidR="00C71152" w:rsidRPr="00B6717E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B6717E" w:rsidRDefault="00C71152" w:rsidP="00B67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Кредиторская задолженность по муниципальному контракту № 366/15 от 07.10.2015г.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B6717E" w:rsidRDefault="00C71152" w:rsidP="00FF2D9A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Всего: 537,0 тыс. рублей, в том числе по годам:</w:t>
            </w:r>
          </w:p>
          <w:p w:rsidR="00C71152" w:rsidRPr="00B6717E" w:rsidRDefault="00C71152" w:rsidP="00FF2D9A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2016 год – 537,0 тыс. руб.</w:t>
            </w:r>
          </w:p>
          <w:p w:rsidR="00C71152" w:rsidRPr="00B6717E" w:rsidRDefault="00C71152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B6717E" w:rsidRDefault="00C71152" w:rsidP="00B820F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Merge w:val="restart"/>
            <w:vAlign w:val="center"/>
          </w:tcPr>
          <w:p w:rsidR="00C71152" w:rsidRPr="00C830E8" w:rsidRDefault="00C71152" w:rsidP="00D34781">
            <w:pPr>
              <w:pStyle w:val="ConsPlusCell"/>
              <w:ind w:left="39"/>
              <w:rPr>
                <w:rFonts w:cs="Arial"/>
              </w:rPr>
            </w:pPr>
            <w:r>
              <w:t>Исполнение обязательств по муниципальным гарантиям по погашению задолженности за поставленные энергоресурсы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 за счет всех источников финансирования, в том числе</w:t>
            </w:r>
          </w:p>
        </w:tc>
        <w:tc>
          <w:tcPr>
            <w:tcW w:w="5224" w:type="dxa"/>
            <w:gridSpan w:val="3"/>
            <w:vMerge w:val="restart"/>
            <w:vAlign w:val="center"/>
          </w:tcPr>
          <w:p w:rsidR="00C71152" w:rsidRPr="00C830E8" w:rsidRDefault="00C71152" w:rsidP="00C80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Планируемые средства на погашение задолженности за поставленные энергоресурсы подтверждены актами сверки взаимных расчетов между потребителями и поставщиками энергоресурсов.</w:t>
            </w:r>
          </w:p>
          <w:p w:rsidR="00C71152" w:rsidRPr="00C830E8" w:rsidRDefault="00C71152" w:rsidP="00BB5A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Планируемые средства на погашение задолженности за поставленную тепловую энергию и теплоноситель, возникшую у МУП «ДЕЗ «Горхоз» перед филиалом «Каширская ГРЭС» ПАО «Интер РАО-Электрогенерация», осуществляется в размере и по срокам, в соответствии с договором уступки права требования №б/н от 17.04.2015г.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233 953,0 тыс. рублей, в том числе по годам:</w:t>
            </w:r>
          </w:p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1</w:t>
            </w:r>
            <w:r w:rsidRPr="00C830E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  <w:r w:rsidRPr="00C830E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953</w:t>
            </w:r>
            <w:r w:rsidRPr="00C830E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C830E8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C71152" w:rsidRPr="00C830E8" w:rsidRDefault="00C71152" w:rsidP="00D3478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35 000,0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D3478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35 000,0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966"/>
        </w:trPr>
        <w:tc>
          <w:tcPr>
            <w:tcW w:w="2955" w:type="dxa"/>
            <w:gridSpan w:val="2"/>
            <w:vMerge/>
            <w:vAlign w:val="center"/>
          </w:tcPr>
          <w:p w:rsidR="00C71152" w:rsidRPr="00C830E8" w:rsidRDefault="00C71152">
            <w:pPr>
              <w:pStyle w:val="ConsPlusCell"/>
              <w:ind w:left="39"/>
              <w:rPr>
                <w:rFonts w:cs="Arial"/>
              </w:rPr>
            </w:pPr>
          </w:p>
        </w:tc>
        <w:tc>
          <w:tcPr>
            <w:tcW w:w="1795" w:type="dxa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Merge/>
            <w:vAlign w:val="center"/>
          </w:tcPr>
          <w:p w:rsidR="00C71152" w:rsidRPr="00C830E8" w:rsidRDefault="00C711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105 000,0 тыс. рублей, в том числе по годам:</w:t>
            </w:r>
          </w:p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2016 год – 35 000,0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402C3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35 000,0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35 000,0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Merge/>
            <w:vAlign w:val="center"/>
          </w:tcPr>
          <w:p w:rsidR="00C71152" w:rsidRPr="00C830E8" w:rsidRDefault="00C71152">
            <w:pPr>
              <w:pStyle w:val="ConsPlusCell"/>
              <w:ind w:left="39"/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1795" w:type="dxa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Merge/>
            <w:vAlign w:val="center"/>
          </w:tcPr>
          <w:p w:rsidR="00C71152" w:rsidRPr="00C830E8" w:rsidRDefault="00C711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128 953,0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color w:val="FF0000"/>
              </w:rPr>
            </w:pPr>
            <w:r w:rsidRPr="00C830E8">
              <w:rPr>
                <w:rFonts w:ascii="Times New Roman" w:hAnsi="Times New Roman" w:cs="Times New Roman"/>
              </w:rPr>
              <w:t>2016 год – 128 953,0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B820F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 w:rsidP="001B19F3">
            <w:pPr>
              <w:pStyle w:val="ConsPlusCell"/>
              <w:ind w:left="39"/>
            </w:pPr>
            <w:r w:rsidRPr="00C830E8">
              <w:t xml:space="preserve">Взносы в уставной фонд муниципальных унитарных предприятий 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Объем необходимых капиталовложений рассчитывается исходя из средней стоимости объектов муниципальной собственности.</w:t>
            </w:r>
          </w:p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Стоимость (С) рассчитывается по формуле:</w:t>
            </w:r>
          </w:p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С=</w:t>
            </w:r>
            <w:r w:rsidRPr="00C830E8">
              <w:rPr>
                <w:rFonts w:ascii="Times New Roman" w:hAnsi="Times New Roman" w:cs="Times New Roman"/>
                <w:lang w:val="en-US"/>
              </w:rPr>
              <w:t>N</w:t>
            </w:r>
            <w:r w:rsidRPr="00C830E8">
              <w:rPr>
                <w:rFonts w:ascii="Times New Roman" w:hAnsi="Times New Roman" w:cs="Times New Roman"/>
              </w:rPr>
              <w:t>*</w:t>
            </w:r>
            <w:r w:rsidRPr="00C830E8">
              <w:rPr>
                <w:rFonts w:ascii="Times New Roman" w:hAnsi="Times New Roman" w:cs="Times New Roman"/>
                <w:lang w:val="en-US"/>
              </w:rPr>
              <w:t>P</w:t>
            </w:r>
            <w:r w:rsidRPr="00C830E8">
              <w:rPr>
                <w:rFonts w:ascii="Times New Roman" w:hAnsi="Times New Roman" w:cs="Times New Roman"/>
              </w:rPr>
              <w:t>ср., где</w:t>
            </w:r>
          </w:p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lang w:val="en-US"/>
              </w:rPr>
              <w:t>N</w:t>
            </w:r>
            <w:r w:rsidRPr="00C830E8">
              <w:rPr>
                <w:rFonts w:ascii="Times New Roman" w:hAnsi="Times New Roman" w:cs="Times New Roman"/>
              </w:rPr>
              <w:t>- количество объектов муниципальной собственности;</w:t>
            </w:r>
          </w:p>
          <w:p w:rsidR="00C71152" w:rsidRPr="00C830E8" w:rsidRDefault="00C71152" w:rsidP="00FA3D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lang w:val="en-US"/>
              </w:rPr>
              <w:t>P</w:t>
            </w:r>
            <w:r w:rsidRPr="00C830E8">
              <w:rPr>
                <w:rFonts w:ascii="Times New Roman" w:hAnsi="Times New Roman" w:cs="Times New Roman"/>
              </w:rPr>
              <w:t>- средняя стоимость объектов муниципальной собственности.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62</w:t>
            </w:r>
            <w:r w:rsidRPr="00C830E8">
              <w:rPr>
                <w:rFonts w:ascii="Times New Roman" w:hAnsi="Times New Roman" w:cs="Times New Roman"/>
              </w:rPr>
              <w:t xml:space="preserve"> 000,0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62</w:t>
            </w:r>
            <w:r w:rsidRPr="00C830E8">
              <w:rPr>
                <w:rFonts w:ascii="Times New Roman" w:hAnsi="Times New Roman" w:cs="Times New Roman"/>
              </w:rPr>
              <w:t xml:space="preserve"> 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pStyle w:val="ConsPlusCell"/>
              <w:ind w:left="39"/>
            </w:pPr>
            <w:r w:rsidRPr="00C830E8">
              <w:t>Капитальный ремонт объектов коммунальной инфраструктуры, в том числе:</w:t>
            </w:r>
          </w:p>
          <w:p w:rsidR="00C71152" w:rsidRPr="00C830E8" w:rsidRDefault="00C71152">
            <w:pPr>
              <w:pStyle w:val="ConsPlusCell"/>
              <w:ind w:left="39"/>
            </w:pPr>
            <w:r w:rsidRPr="00C830E8">
              <w:t>Канализационные насосные станции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6479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производственной программой.</w:t>
            </w:r>
          </w:p>
          <w:p w:rsidR="00C71152" w:rsidRPr="00C830E8" w:rsidRDefault="00C71152" w:rsidP="00C313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 реализации мероприятия планируется выполнить работы по капитальному ремонту 6 объектов.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канализационных насосных станций.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3 945,0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2016 год – 3 945,0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pStyle w:val="ConsPlusCell"/>
              <w:ind w:left="39"/>
            </w:pPr>
            <w:r w:rsidRPr="00C830E8">
              <w:t>Сети водоотведения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производственной программой.</w:t>
            </w:r>
          </w:p>
          <w:p w:rsidR="00C71152" w:rsidRPr="00C830E8" w:rsidRDefault="00C71152" w:rsidP="00E6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 реализации мероприятия планируется выполнить работы по капитальному ремонту 8 объектов.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канализационных сетей.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Всего:7 415,0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2016 год – 1 415,0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1 500,0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1 500,0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2019 год – 1 500,0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D32F7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2020 год – 1 500,0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pStyle w:val="ConsPlusCell"/>
              <w:ind w:left="39"/>
            </w:pPr>
            <w:r w:rsidRPr="00C830E8">
              <w:t>Насосные станции водопровода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производственной программой.</w:t>
            </w:r>
          </w:p>
          <w:p w:rsidR="00C71152" w:rsidRPr="00C830E8" w:rsidRDefault="00C71152" w:rsidP="00E6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 реализации мероприятия планируется выполнить работы по капитальному ремонту 4 объектов.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насосных станций водопровода.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885,0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2016 год – 885,0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Merge w:val="restart"/>
            <w:vAlign w:val="center"/>
          </w:tcPr>
          <w:p w:rsidR="00C71152" w:rsidRPr="00C830E8" w:rsidRDefault="00C71152" w:rsidP="00413D78">
            <w:pPr>
              <w:pStyle w:val="ConsPlusCell"/>
            </w:pPr>
            <w:r w:rsidRPr="00C830E8">
              <w:t>Сети водоснабжения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Merge w:val="restart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производственной программой.</w:t>
            </w:r>
          </w:p>
          <w:p w:rsidR="00C71152" w:rsidRPr="00C830E8" w:rsidRDefault="00C71152" w:rsidP="00E6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 реализации мероприятия планируется выполнить работы по капитальному ремонту 3 объектов.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сети водоснабжения.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9 954,0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2016 год – 1 804,0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1 900,0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2 000,0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2019 год – 2 100,0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D32F7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2020 год – 2 150,0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166"/>
        </w:trPr>
        <w:tc>
          <w:tcPr>
            <w:tcW w:w="2955" w:type="dxa"/>
            <w:gridSpan w:val="2"/>
            <w:vMerge/>
            <w:vAlign w:val="center"/>
          </w:tcPr>
          <w:p w:rsidR="00C71152" w:rsidRPr="00C830E8" w:rsidRDefault="00C71152" w:rsidP="00647958">
            <w:pPr>
              <w:pStyle w:val="ConsPlusCell"/>
              <w:ind w:left="39"/>
              <w:rPr>
                <w:rFonts w:cs="Arial"/>
              </w:rPr>
            </w:pPr>
          </w:p>
        </w:tc>
        <w:tc>
          <w:tcPr>
            <w:tcW w:w="1795" w:type="dxa"/>
            <w:vAlign w:val="center"/>
          </w:tcPr>
          <w:p w:rsidR="00C71152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224" w:type="dxa"/>
            <w:gridSpan w:val="3"/>
            <w:vMerge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413D7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 xml:space="preserve">1 128,7 </w:t>
            </w:r>
            <w:r w:rsidRPr="00C830E8">
              <w:rPr>
                <w:rFonts w:ascii="Times New Roman" w:hAnsi="Times New Roman" w:cs="Times New Roman"/>
              </w:rPr>
              <w:t>тыс. рублей, в том числе по годам:</w:t>
            </w:r>
          </w:p>
          <w:p w:rsidR="00C71152" w:rsidRPr="00C830E8" w:rsidRDefault="00C71152" w:rsidP="001F048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1 128,7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pStyle w:val="ConsPlusCell"/>
              <w:ind w:left="39"/>
            </w:pPr>
            <w:r w:rsidRPr="00C830E8">
              <w:t>Водонапорные башни д.Аладьино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производственной программой.</w:t>
            </w:r>
          </w:p>
          <w:p w:rsidR="00C71152" w:rsidRPr="00C830E8" w:rsidRDefault="00C71152" w:rsidP="00FC01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 реализации мероприятия планируется выполнить работы по капитальному ремонту 1 объекта.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водонапорной башни.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993,0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2016 год – 993,0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pStyle w:val="ConsPlusCell"/>
              <w:ind w:left="39"/>
              <w:rPr>
                <w:rFonts w:cs="Arial"/>
              </w:rPr>
            </w:pPr>
            <w:r>
              <w:t>Водозаборные узлы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FF6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При реализации мероприятия планируется выполнить работы по капитальному ремонту 1 объекта.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</w:t>
            </w:r>
            <w:r>
              <w:rPr>
                <w:rFonts w:ascii="Times New Roman" w:hAnsi="Times New Roman" w:cs="Times New Roman"/>
              </w:rPr>
              <w:t>водозаборного узла</w:t>
            </w:r>
            <w:r w:rsidRPr="00C830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FF687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1 404,7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FF687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1 404,7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FF687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Котельные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производственной программой.</w:t>
            </w:r>
          </w:p>
          <w:p w:rsidR="00C71152" w:rsidRPr="00C830E8" w:rsidRDefault="00C71152" w:rsidP="00BB5A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 реализации мероприятия планируется выполнить работы по капитальному ремонту 22 объектов.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котельных.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35 562,0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2016 год – 7 462,0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6 700,0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6 700,0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2019 год – 7 200,0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D32F7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2020 год – 7 500,0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Центральные тепловые пункты </w:t>
            </w:r>
          </w:p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п.Топканово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производственной программой.</w:t>
            </w:r>
          </w:p>
          <w:p w:rsidR="00C71152" w:rsidRPr="00C830E8" w:rsidRDefault="00C71152" w:rsidP="00BB5A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 реализации мероприятия планируется выполнить работы по капитальному ремонту 1 объекта.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центрального теплового пункта.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250,0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2016 год – 250,0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Align w:val="center"/>
          </w:tcPr>
          <w:p w:rsidR="00C71152" w:rsidRPr="00B6717E" w:rsidRDefault="00C7115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BB6BAE">
              <w:rPr>
                <w:rFonts w:ascii="Times New Roman" w:hAnsi="Times New Roman" w:cs="Times New Roman"/>
              </w:rPr>
              <w:t>Погашение кредиторской задолженности за выполненные работы по капитальному ремонту тепловых сетей в п. Новоселки сельского поселения Знаменское и в              п. Корыстово сельского поселения Колтовское</w:t>
            </w:r>
          </w:p>
        </w:tc>
        <w:tc>
          <w:tcPr>
            <w:tcW w:w="1795" w:type="dxa"/>
            <w:vAlign w:val="center"/>
          </w:tcPr>
          <w:p w:rsidR="00C71152" w:rsidRPr="00B6717E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B6717E" w:rsidRDefault="00C71152" w:rsidP="00B67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 xml:space="preserve">Кредиторская задолженность по муниципальному контракту </w:t>
            </w:r>
          </w:p>
          <w:p w:rsidR="00C71152" w:rsidRPr="00B6717E" w:rsidRDefault="00C71152" w:rsidP="00B67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№ 0848300041015000308-0229382-02 от 28.09.2015г.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B6717E" w:rsidRDefault="00C71152" w:rsidP="00940A0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Всего: 2 450,0 тыс. рублей, в том числе по годам:</w:t>
            </w:r>
          </w:p>
          <w:p w:rsidR="00C71152" w:rsidRPr="00B6717E" w:rsidRDefault="00C71152" w:rsidP="00940A0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2016 год – 2 450,0 тыс. руб.</w:t>
            </w:r>
          </w:p>
          <w:p w:rsidR="00C71152" w:rsidRPr="00B6717E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B6717E" w:rsidRDefault="00C7115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973"/>
        </w:trPr>
        <w:tc>
          <w:tcPr>
            <w:tcW w:w="2955" w:type="dxa"/>
            <w:gridSpan w:val="2"/>
            <w:vMerge w:val="restart"/>
            <w:vAlign w:val="center"/>
          </w:tcPr>
          <w:p w:rsidR="00C71152" w:rsidRDefault="00C71152" w:rsidP="00A160C2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Default="00C71152" w:rsidP="00A160C2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B6717E" w:rsidRDefault="00C71152" w:rsidP="00A160C2">
            <w:pPr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lang w:eastAsia="en-US"/>
              </w:rPr>
              <w:t>Тепловые сети</w:t>
            </w:r>
          </w:p>
        </w:tc>
        <w:tc>
          <w:tcPr>
            <w:tcW w:w="1795" w:type="dxa"/>
            <w:vAlign w:val="center"/>
          </w:tcPr>
          <w:p w:rsidR="00C71152" w:rsidRPr="00B6717E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 за счет всех источников финансирования, в том числе</w:t>
            </w:r>
          </w:p>
        </w:tc>
        <w:tc>
          <w:tcPr>
            <w:tcW w:w="5224" w:type="dxa"/>
            <w:gridSpan w:val="3"/>
            <w:vMerge w:val="restart"/>
            <w:vAlign w:val="center"/>
          </w:tcPr>
          <w:p w:rsidR="00C71152" w:rsidRDefault="00C71152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1152" w:rsidRDefault="00C71152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1152" w:rsidRDefault="00C71152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1152" w:rsidRDefault="00C71152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1152" w:rsidRDefault="00C71152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1152" w:rsidRPr="00C830E8" w:rsidRDefault="00C71152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производственной программой.</w:t>
            </w:r>
          </w:p>
          <w:p w:rsidR="00C71152" w:rsidRDefault="00C71152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 реализации мероприятия планируется выполнить работы по капитальному ремонту 10 объектов.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тепловой сети.</w:t>
            </w:r>
          </w:p>
          <w:p w:rsidR="00C71152" w:rsidRDefault="00C71152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1152" w:rsidRDefault="00C71152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1152" w:rsidRPr="00B6717E" w:rsidRDefault="00C71152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A160C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31 010,7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A160C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15 010,7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A160C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3 600,0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A160C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3 900,0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A160C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2019 год – 4 000,0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B6717E" w:rsidRDefault="00C71152" w:rsidP="00A160C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2020 год – 4 500,0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B6717E" w:rsidRDefault="00C7115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Merge/>
            <w:vAlign w:val="center"/>
          </w:tcPr>
          <w:p w:rsidR="00C71152" w:rsidRPr="00B6717E" w:rsidRDefault="00C71152" w:rsidP="00A160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Align w:val="center"/>
          </w:tcPr>
          <w:p w:rsidR="00C71152" w:rsidRPr="00B6717E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Merge/>
            <w:vAlign w:val="center"/>
          </w:tcPr>
          <w:p w:rsidR="00C71152" w:rsidRPr="00B6717E" w:rsidRDefault="00C71152" w:rsidP="00BB5A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70" w:type="dxa"/>
            <w:gridSpan w:val="2"/>
            <w:vAlign w:val="center"/>
          </w:tcPr>
          <w:p w:rsidR="00C71152" w:rsidRPr="00FA0C57" w:rsidRDefault="00C71152" w:rsidP="00A160C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FA0C57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9 880,7</w:t>
            </w:r>
            <w:r w:rsidRPr="00FA0C57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B6717E" w:rsidRDefault="00C71152" w:rsidP="00AF58E5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FA0C57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9 880,7</w:t>
            </w:r>
            <w:r w:rsidRPr="00FA0C57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B6717E" w:rsidRDefault="00C7115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After w:val="1"/>
          <w:wAfter w:w="12" w:type="dxa"/>
          <w:trHeight w:val="131"/>
        </w:trPr>
        <w:tc>
          <w:tcPr>
            <w:tcW w:w="2955" w:type="dxa"/>
            <w:gridSpan w:val="2"/>
            <w:vMerge/>
            <w:vAlign w:val="center"/>
          </w:tcPr>
          <w:p w:rsidR="00C71152" w:rsidRPr="00C830E8" w:rsidRDefault="00C71152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95" w:type="dxa"/>
          </w:tcPr>
          <w:p w:rsidR="00C71152" w:rsidRPr="00C830E8" w:rsidRDefault="00C71152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Merge/>
            <w:vAlign w:val="center"/>
          </w:tcPr>
          <w:p w:rsidR="00C71152" w:rsidRPr="00C830E8" w:rsidRDefault="00C71152" w:rsidP="00BB5A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70" w:type="dxa"/>
            <w:gridSpan w:val="2"/>
          </w:tcPr>
          <w:p w:rsidR="00C71152" w:rsidRPr="00C830E8" w:rsidRDefault="00C71152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21 130,0 тыс. рублей, в том числе по годам:</w:t>
            </w:r>
          </w:p>
          <w:p w:rsidR="00C71152" w:rsidRPr="00C830E8" w:rsidRDefault="00C71152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2016 год – 5 130,0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3 600,0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3 900,0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2019 год – 4 000,0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2020 год – 4 500,0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</w:tcPr>
          <w:p w:rsidR="00C71152" w:rsidRPr="00C830E8" w:rsidRDefault="00C71152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Pr="000155E7" w:rsidRDefault="00C71152" w:rsidP="00C830E8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0155E7">
              <w:rPr>
                <w:rFonts w:ascii="Times New Roman" w:hAnsi="Times New Roman" w:cs="Times New Roman"/>
              </w:rPr>
              <w:t>Строительство объектов коммунальной инфраструктуры, в том числе:</w:t>
            </w:r>
          </w:p>
          <w:p w:rsidR="00C71152" w:rsidRPr="000155E7" w:rsidRDefault="00C71152" w:rsidP="00C830E8">
            <w:pPr>
              <w:rPr>
                <w:rFonts w:ascii="Times New Roman" w:hAnsi="Times New Roman" w:cs="Times New Roman"/>
              </w:rPr>
            </w:pPr>
            <w:r w:rsidRPr="000155E7">
              <w:rPr>
                <w:rFonts w:ascii="Times New Roman" w:hAnsi="Times New Roman" w:cs="Times New Roman"/>
              </w:rPr>
              <w:t>Котельная г.Кашира, ул.Воронежское шоссе, д.1-3 (на сжиженном газе) 0,14 Гкал/ч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Объем денежных средств определен исходя из прогноза остатка стоимости объекта на 01.01.2016г.</w:t>
            </w:r>
          </w:p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 </w:t>
            </w:r>
            <w:r>
              <w:rPr>
                <w:rFonts w:ascii="Times New Roman" w:hAnsi="Times New Roman" w:cs="Times New Roman"/>
              </w:rPr>
              <w:t>0</w:t>
            </w:r>
            <w:r w:rsidRPr="00C830E8">
              <w:rPr>
                <w:rFonts w:ascii="Times New Roman" w:hAnsi="Times New Roman" w:cs="Times New Roman"/>
              </w:rPr>
              <w:t>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0</w:t>
            </w:r>
            <w:r w:rsidRPr="00C830E8">
              <w:rPr>
                <w:rFonts w:ascii="Times New Roman" w:hAnsi="Times New Roman" w:cs="Times New Roman"/>
              </w:rPr>
              <w:t>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Default="00C71152" w:rsidP="003B368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Котельная г.Кашира, ул.Речная, д.1,3 (на сжиженном газе)</w:t>
            </w:r>
          </w:p>
          <w:p w:rsidR="00C71152" w:rsidRPr="00C830E8" w:rsidRDefault="00C71152" w:rsidP="003B368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 0,093 Гкал/ч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F2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Объем денежных средств определен исходя из прогноза остатка стоимости объекта на 01.01.2016г.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 </w:t>
            </w:r>
            <w:r>
              <w:rPr>
                <w:rFonts w:ascii="Times New Roman" w:hAnsi="Times New Roman" w:cs="Times New Roman"/>
              </w:rPr>
              <w:t>0</w:t>
            </w:r>
            <w:r w:rsidRPr="00C830E8">
              <w:rPr>
                <w:rFonts w:ascii="Times New Roman" w:hAnsi="Times New Roman" w:cs="Times New Roman"/>
              </w:rPr>
              <w:t>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0</w:t>
            </w:r>
            <w:r w:rsidRPr="00C830E8">
              <w:rPr>
                <w:rFonts w:ascii="Times New Roman" w:hAnsi="Times New Roman" w:cs="Times New Roman"/>
              </w:rPr>
              <w:t>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Merge w:val="restart"/>
            <w:vAlign w:val="center"/>
          </w:tcPr>
          <w:p w:rsidR="00C71152" w:rsidRDefault="00C71152" w:rsidP="003B368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C830E8">
              <w:rPr>
                <w:rFonts w:ascii="Times New Roman" w:hAnsi="Times New Roman" w:cs="Times New Roman"/>
              </w:rPr>
              <w:t xml:space="preserve">отельная д.Каменка (реконструкция с переводом на газ) </w:t>
            </w:r>
          </w:p>
          <w:p w:rsidR="00C71152" w:rsidRPr="00C830E8" w:rsidRDefault="00C71152" w:rsidP="003B368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3,7 Гкал/ч (ПИР</w:t>
            </w:r>
            <w:r>
              <w:rPr>
                <w:rFonts w:ascii="Times New Roman" w:hAnsi="Times New Roman" w:cs="Times New Roman"/>
              </w:rPr>
              <w:t xml:space="preserve"> и строительство</w:t>
            </w:r>
            <w:r w:rsidRPr="00C830E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 за счет всех источников финансирования, в том числе</w:t>
            </w:r>
          </w:p>
        </w:tc>
        <w:tc>
          <w:tcPr>
            <w:tcW w:w="5224" w:type="dxa"/>
            <w:gridSpan w:val="3"/>
            <w:vMerge w:val="restart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 среднем удельный вес расходов на разработку проектной документации к общей стоимости строительства аналогичных объектов  составляет 8-12% от общей стоимости строительства.</w:t>
            </w:r>
          </w:p>
          <w:p w:rsidR="00C71152" w:rsidRDefault="00C71152" w:rsidP="005B3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средств на разработку проектной документации составляет  10% от стоимости работ по строительству котельной.</w:t>
            </w:r>
          </w:p>
          <w:p w:rsidR="00C71152" w:rsidRPr="00C830E8" w:rsidRDefault="00C71152" w:rsidP="005B3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AB2FB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43 887,5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AB2FB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1 887,5,0</w:t>
            </w:r>
            <w:r w:rsidRPr="00C830E8">
              <w:rPr>
                <w:rFonts w:ascii="Times New Roman" w:hAnsi="Times New Roman" w:cs="Times New Roman"/>
              </w:rPr>
              <w:t>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AB2FB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2017 год – </w:t>
            </w:r>
            <w:r>
              <w:rPr>
                <w:rFonts w:ascii="Times New Roman" w:hAnsi="Times New Roman" w:cs="Times New Roman"/>
              </w:rPr>
              <w:t>42 000,0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AB2FB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AB2FB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2019 год –0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AB2FB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2020 год –0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Merge/>
            <w:vAlign w:val="center"/>
          </w:tcPr>
          <w:p w:rsidR="00C71152" w:rsidRPr="00C830E8" w:rsidRDefault="00C71152" w:rsidP="003B368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Merge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AB2FB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1 887,5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AB2FB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1 887,5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Default="00C71152" w:rsidP="00AB2FBE">
            <w:pPr>
              <w:jc w:val="center"/>
            </w:pPr>
            <w:r w:rsidRPr="00B3481E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Merge/>
            <w:vAlign w:val="center"/>
          </w:tcPr>
          <w:p w:rsidR="00C71152" w:rsidRPr="00C830E8" w:rsidRDefault="00C71152" w:rsidP="003B368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Merge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AB2FB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 </w:t>
            </w:r>
            <w:r>
              <w:rPr>
                <w:rFonts w:ascii="Times New Roman" w:hAnsi="Times New Roman" w:cs="Times New Roman"/>
              </w:rPr>
              <w:t>42 0</w:t>
            </w:r>
            <w:r w:rsidRPr="00C830E8">
              <w:rPr>
                <w:rFonts w:ascii="Times New Roman" w:hAnsi="Times New Roman" w:cs="Times New Roman"/>
              </w:rPr>
              <w:t>00,0 тыс. рублей, в том числе по годам:</w:t>
            </w:r>
          </w:p>
          <w:p w:rsidR="00C71152" w:rsidRPr="00C830E8" w:rsidRDefault="00C71152" w:rsidP="00AB2FB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 – 42 000,0 тыс. руб.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Default="00C71152" w:rsidP="00AB2FBE">
            <w:pPr>
              <w:jc w:val="center"/>
            </w:pPr>
            <w:r w:rsidRPr="00B3481E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Котельная п.Барабаново 5 Гкал/ч (ПИР и строительство)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инвестиционной программой.</w:t>
            </w:r>
          </w:p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Объем финансирования за счет внебюджетных источников не является основанием утверждения инвестиционной программы, направленной на капитальный ремонт объекта, приводящей к формированию дополнительных расходов бюджетных средств городского округа Кашира, в том числе по компенсации выпадающих доходов организации.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24 000,0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2016 год – 24 000,0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Default="00C7115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Центральный тепловой пункт п.Зендиково </w:t>
            </w:r>
          </w:p>
          <w:p w:rsidR="00C71152" w:rsidRPr="00C830E8" w:rsidRDefault="00C7115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(ПИР и строительство)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инвестиционной программой.</w:t>
            </w:r>
          </w:p>
          <w:p w:rsidR="00C71152" w:rsidRPr="00C830E8" w:rsidRDefault="00C71152" w:rsidP="00CF2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Объем финансирования за счет внебюджетных источников не является основанием утверждения инвестиционной программы, направленной на капитальный ремонт объекта, приводящей к формированию дополнительных расходов бюджетных средств городского округа Кашира, в том числе по компенсации выпадающих доходов организации.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7 500,0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7 500,0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Pr="00C830E8" w:rsidRDefault="00C71152" w:rsidP="00524CF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Тепловые сети п.Зендиково сеть ГВС (ПИР и строительство)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инвестиционной программой.</w:t>
            </w:r>
          </w:p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Объем финансирования за счет внебюджетных источников не является основанием утверждения инвестиционной программы, направленной на капитальный ремонт объекта, приводящей к формированию дополнительных расходов бюджетных средств городского округа Кашира, в том числе по компенсации выпадающих доходов организации.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2 500,0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830E8">
              <w:rPr>
                <w:rFonts w:ascii="Times New Roman" w:hAnsi="Times New Roman" w:cs="Times New Roman"/>
              </w:rPr>
              <w:t xml:space="preserve"> год – 2 500,0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Pr="006E3121" w:rsidRDefault="00C71152" w:rsidP="00946334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Экспертиза ПСД </w:t>
            </w:r>
          </w:p>
          <w:p w:rsidR="00C71152" w:rsidRPr="006E3121" w:rsidRDefault="00C71152" w:rsidP="00524CF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Котельная г. Кашира, ул.Воронежское шоссе, д.1-3 (строительство)</w:t>
            </w:r>
          </w:p>
          <w:p w:rsidR="00C71152" w:rsidRPr="006E3121" w:rsidRDefault="00C71152" w:rsidP="00524CF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6E3121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Плата за проведение государственной экспертизы проектной документации нежилых объектов в текущих ценах, включая НДС</w:t>
            </w:r>
          </w:p>
          <w:p w:rsidR="00C71152" w:rsidRPr="0086385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РП</w:t>
            </w:r>
            <w:r w:rsidRPr="006E3121">
              <w:rPr>
                <w:rFonts w:ascii="Times New Roman" w:hAnsi="Times New Roman" w:cs="Times New Roman"/>
                <w:sz w:val="10"/>
                <w:szCs w:val="10"/>
              </w:rPr>
              <w:t xml:space="preserve">НЖ </w:t>
            </w:r>
            <w:r w:rsidRPr="006E3121">
              <w:rPr>
                <w:rFonts w:ascii="Times New Roman" w:hAnsi="Times New Roman" w:cs="Times New Roman"/>
              </w:rPr>
              <w:t>= (С</w:t>
            </w:r>
            <w:r w:rsidRPr="006E3121">
              <w:rPr>
                <w:rFonts w:ascii="Times New Roman" w:hAnsi="Times New Roman" w:cs="Times New Roman"/>
                <w:sz w:val="10"/>
                <w:szCs w:val="10"/>
              </w:rPr>
              <w:t>ПД</w:t>
            </w:r>
            <w:r w:rsidRPr="006E3121">
              <w:rPr>
                <w:rFonts w:ascii="Times New Roman" w:hAnsi="Times New Roman" w:cs="Times New Roman"/>
              </w:rPr>
              <w:t>+С</w:t>
            </w:r>
            <w:r w:rsidRPr="006E3121">
              <w:rPr>
                <w:rFonts w:ascii="Times New Roman" w:hAnsi="Times New Roman" w:cs="Times New Roman"/>
                <w:sz w:val="10"/>
                <w:szCs w:val="10"/>
              </w:rPr>
              <w:t>ИЖ</w:t>
            </w:r>
            <w:r w:rsidRPr="006E3121">
              <w:rPr>
                <w:rFonts w:ascii="Times New Roman" w:hAnsi="Times New Roman" w:cs="Times New Roman"/>
              </w:rPr>
              <w:t>)*П*К</w:t>
            </w:r>
            <w:r w:rsidRPr="006E312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r w:rsidRPr="006E3121">
              <w:rPr>
                <w:rFonts w:ascii="Times New Roman" w:hAnsi="Times New Roman" w:cs="Times New Roman"/>
              </w:rPr>
              <w:t>*К</w:t>
            </w:r>
            <w:r w:rsidRPr="006E3121">
              <w:rPr>
                <w:rFonts w:ascii="Times New Roman" w:hAnsi="Times New Roman" w:cs="Times New Roman"/>
                <w:sz w:val="10"/>
                <w:szCs w:val="10"/>
              </w:rPr>
              <w:t>НДС</w:t>
            </w:r>
            <w:r w:rsidRPr="006E3121">
              <w:rPr>
                <w:rFonts w:ascii="Times New Roman" w:hAnsi="Times New Roman" w:cs="Times New Roman"/>
              </w:rPr>
              <w:t>=(49228,75+54000)*0,3375*3,73*1,18=153 343,47 руб., где</w:t>
            </w:r>
          </w:p>
          <w:p w:rsidR="00C71152" w:rsidRPr="006E3121" w:rsidRDefault="00C71152" w:rsidP="000715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</w:t>
            </w:r>
            <w:r w:rsidRPr="006E3121">
              <w:rPr>
                <w:rFonts w:ascii="Times New Roman" w:hAnsi="Times New Roman" w:cs="Times New Roman"/>
                <w:sz w:val="10"/>
                <w:szCs w:val="10"/>
              </w:rPr>
              <w:t>ПД</w:t>
            </w:r>
            <w:r w:rsidRPr="006E3121">
              <w:rPr>
                <w:rFonts w:ascii="Times New Roman" w:hAnsi="Times New Roman" w:cs="Times New Roman"/>
              </w:rPr>
              <w:t xml:space="preserve"> = 49228.75 – стоимость изготовления проектной документации, представленной на государственную экспертизу, рассчитанная в ценах 2001 года на основании документов в области сметного нормирования и ценообразования, рекомендованных Министерством регионального развития Российской Федерации, руб.;</w:t>
            </w:r>
          </w:p>
          <w:p w:rsidR="00C71152" w:rsidRPr="006E3121" w:rsidRDefault="00C71152" w:rsidP="0015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</w:t>
            </w:r>
            <w:r w:rsidRPr="006E3121">
              <w:rPr>
                <w:rFonts w:ascii="Times New Roman" w:hAnsi="Times New Roman" w:cs="Times New Roman"/>
                <w:sz w:val="16"/>
                <w:szCs w:val="16"/>
              </w:rPr>
              <w:t>иж</w:t>
            </w:r>
            <w:r w:rsidRPr="006E3121">
              <w:rPr>
                <w:rFonts w:ascii="Times New Roman" w:hAnsi="Times New Roman" w:cs="Times New Roman"/>
              </w:rPr>
              <w:t>=54000 – стоимость изготовления материалов инженерных изысканий, представленных на государственную экспертизу, рассчитанная в ценах 2001 года на основании документов в области сметного нормирования и ценообразования, рекомендованных Министерством регионального развития Российской Федерации, руб.;</w:t>
            </w:r>
          </w:p>
          <w:p w:rsidR="00C71152" w:rsidRPr="006E3121" w:rsidRDefault="00C71152" w:rsidP="0015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П = 0,3375 – коэффициент, учитывающий процент суммарной стоимости проектных (или) изыскательских работ, представленных на государственную экспертизу, согласно Постановлению Правительства от 05.03.2007 № 145;</w:t>
            </w:r>
          </w:p>
          <w:p w:rsidR="00C71152" w:rsidRPr="006E3121" w:rsidRDefault="00C71152" w:rsidP="0015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К</w:t>
            </w:r>
            <w:r w:rsidRPr="006E3121">
              <w:rPr>
                <w:rFonts w:ascii="Times New Roman" w:hAnsi="Times New Roman" w:cs="Times New Roman"/>
                <w:lang w:val="en-US"/>
              </w:rPr>
              <w:t>i</w:t>
            </w:r>
            <w:r w:rsidRPr="006E3121">
              <w:rPr>
                <w:rFonts w:ascii="Times New Roman" w:hAnsi="Times New Roman" w:cs="Times New Roman"/>
              </w:rPr>
              <w:t xml:space="preserve"> = 3,73 – коэффициент инфляции на 21.12.2015г. по сравнению с 01.01.2001г.;</w:t>
            </w:r>
          </w:p>
          <w:p w:rsidR="00C71152" w:rsidRPr="006E3121" w:rsidRDefault="00C71152" w:rsidP="00157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Кндс = 1,18 – коэффициент, учитывающий процент НДС от суммы стоимости экспертизы в текущих ценах.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6E3121" w:rsidRDefault="00C71152" w:rsidP="00946334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Всего: 153,3 тыс. рублей, в том числе по годам:</w:t>
            </w:r>
          </w:p>
          <w:p w:rsidR="00C71152" w:rsidRPr="006E3121" w:rsidRDefault="00C71152" w:rsidP="00946334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2016 год – 153,3 тыс. руб.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Pr="006E3121" w:rsidRDefault="00C71152" w:rsidP="00524CF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Экспертиза ПСД </w:t>
            </w:r>
          </w:p>
          <w:p w:rsidR="00C71152" w:rsidRPr="006E3121" w:rsidRDefault="00C71152" w:rsidP="00524CF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Котельная г. Кашира, ул.Речная, д.1,3 (строительство)</w:t>
            </w:r>
          </w:p>
          <w:p w:rsidR="00C71152" w:rsidRPr="006E3121" w:rsidRDefault="00C71152" w:rsidP="00524CF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6E3121" w:rsidRDefault="00C71152" w:rsidP="00722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Плата за проведение государственной экспертизы проектной документации нежилых объектов в текущих ценах, включая НДС</w:t>
            </w:r>
          </w:p>
          <w:p w:rsidR="00C71152" w:rsidRPr="006E3121" w:rsidRDefault="00C71152" w:rsidP="00722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РП</w:t>
            </w:r>
            <w:r w:rsidRPr="006E3121">
              <w:rPr>
                <w:rFonts w:ascii="Times New Roman" w:hAnsi="Times New Roman" w:cs="Times New Roman"/>
                <w:sz w:val="10"/>
                <w:szCs w:val="10"/>
              </w:rPr>
              <w:t xml:space="preserve">НЖ </w:t>
            </w:r>
            <w:r w:rsidRPr="006E3121">
              <w:rPr>
                <w:rFonts w:ascii="Times New Roman" w:hAnsi="Times New Roman" w:cs="Times New Roman"/>
              </w:rPr>
              <w:t>= (С</w:t>
            </w:r>
            <w:r w:rsidRPr="006E3121">
              <w:rPr>
                <w:rFonts w:ascii="Times New Roman" w:hAnsi="Times New Roman" w:cs="Times New Roman"/>
                <w:sz w:val="10"/>
                <w:szCs w:val="10"/>
              </w:rPr>
              <w:t>ПД</w:t>
            </w:r>
            <w:r w:rsidRPr="006E3121">
              <w:rPr>
                <w:rFonts w:ascii="Times New Roman" w:hAnsi="Times New Roman" w:cs="Times New Roman"/>
              </w:rPr>
              <w:t>+С</w:t>
            </w:r>
            <w:r w:rsidRPr="006E3121">
              <w:rPr>
                <w:rFonts w:ascii="Times New Roman" w:hAnsi="Times New Roman" w:cs="Times New Roman"/>
                <w:sz w:val="10"/>
                <w:szCs w:val="10"/>
              </w:rPr>
              <w:t>ИЖ</w:t>
            </w:r>
            <w:r w:rsidRPr="006E3121">
              <w:rPr>
                <w:rFonts w:ascii="Times New Roman" w:hAnsi="Times New Roman" w:cs="Times New Roman"/>
              </w:rPr>
              <w:t>)*П*К</w:t>
            </w:r>
            <w:r w:rsidRPr="006E312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r w:rsidRPr="006E3121">
              <w:rPr>
                <w:rFonts w:ascii="Times New Roman" w:hAnsi="Times New Roman" w:cs="Times New Roman"/>
              </w:rPr>
              <w:t>*К</w:t>
            </w:r>
            <w:r w:rsidRPr="006E3121">
              <w:rPr>
                <w:rFonts w:ascii="Times New Roman" w:hAnsi="Times New Roman" w:cs="Times New Roman"/>
                <w:sz w:val="10"/>
                <w:szCs w:val="10"/>
              </w:rPr>
              <w:t>НДС</w:t>
            </w:r>
            <w:r w:rsidRPr="006E3121">
              <w:rPr>
                <w:rFonts w:ascii="Times New Roman" w:hAnsi="Times New Roman" w:cs="Times New Roman"/>
              </w:rPr>
              <w:t>=(49228,75+54000)*0,3375*3,73*1,18=153 343,47 руб., где</w:t>
            </w:r>
          </w:p>
          <w:p w:rsidR="00C71152" w:rsidRPr="006E3121" w:rsidRDefault="00C71152" w:rsidP="00722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</w:t>
            </w:r>
            <w:r w:rsidRPr="006E3121">
              <w:rPr>
                <w:rFonts w:ascii="Times New Roman" w:hAnsi="Times New Roman" w:cs="Times New Roman"/>
                <w:sz w:val="10"/>
                <w:szCs w:val="10"/>
              </w:rPr>
              <w:t>ПД</w:t>
            </w:r>
            <w:r w:rsidRPr="006E3121">
              <w:rPr>
                <w:rFonts w:ascii="Times New Roman" w:hAnsi="Times New Roman" w:cs="Times New Roman"/>
              </w:rPr>
              <w:t xml:space="preserve"> = 49228.75 – стоимость изготовления проектной документации, представленной на государственную экспертизу, рассчитанная в ценах 2001 года на основании документов в области сметного нормирования и ценообразования, рекомендованных Министерством регионального развития Российской Федерации, руб.;</w:t>
            </w:r>
          </w:p>
          <w:p w:rsidR="00C71152" w:rsidRPr="006E3121" w:rsidRDefault="00C71152" w:rsidP="00722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</w:t>
            </w:r>
            <w:r w:rsidRPr="006E3121">
              <w:rPr>
                <w:rFonts w:ascii="Times New Roman" w:hAnsi="Times New Roman" w:cs="Times New Roman"/>
                <w:sz w:val="16"/>
                <w:szCs w:val="16"/>
              </w:rPr>
              <w:t>иж</w:t>
            </w:r>
            <w:r w:rsidRPr="006E3121">
              <w:rPr>
                <w:rFonts w:ascii="Times New Roman" w:hAnsi="Times New Roman" w:cs="Times New Roman"/>
              </w:rPr>
              <w:t>=54000 – стоимость изготовления материалов инженерных изысканий, представленных на государственную экспертизу, рассчитанная в ценах 2001 года на основании документов в области сметного нормирования и ценообразования, рекомендованных Министерством регионального развития Российской Федерации, руб.;</w:t>
            </w:r>
          </w:p>
          <w:p w:rsidR="00C71152" w:rsidRPr="006E3121" w:rsidRDefault="00C71152" w:rsidP="00722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П = 0,3375 – коэффициент, учитывающий процент суммарной стоимости проектных (или) изыскательских работ, представленных на государственную экспертизу, согласно Постановлению Правительства от 05.03.2007 № 145;</w:t>
            </w:r>
          </w:p>
          <w:p w:rsidR="00C71152" w:rsidRPr="006E3121" w:rsidRDefault="00C71152" w:rsidP="00722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К</w:t>
            </w:r>
            <w:r w:rsidRPr="006E3121">
              <w:rPr>
                <w:rFonts w:ascii="Times New Roman" w:hAnsi="Times New Roman" w:cs="Times New Roman"/>
                <w:lang w:val="en-US"/>
              </w:rPr>
              <w:t>i</w:t>
            </w:r>
            <w:r w:rsidRPr="006E3121">
              <w:rPr>
                <w:rFonts w:ascii="Times New Roman" w:hAnsi="Times New Roman" w:cs="Times New Roman"/>
              </w:rPr>
              <w:t xml:space="preserve"> = 3,73 – коэффициент инфляции на 21.12.2015г. по сравнению с 01.01.2001г.;</w:t>
            </w:r>
          </w:p>
          <w:p w:rsidR="00C71152" w:rsidRPr="006E3121" w:rsidRDefault="00C71152" w:rsidP="00722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Кндс = 1,18 – коэффициент, учитывающий процент НДС от суммы стоимости экспертизы в текущих ценах.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6E3121" w:rsidRDefault="00C71152" w:rsidP="00946334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Всего: 153,4 тыс. рублей, в том числе по годам:</w:t>
            </w:r>
          </w:p>
          <w:p w:rsidR="00C71152" w:rsidRPr="006E3121" w:rsidRDefault="00C71152" w:rsidP="00946334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2016 год – 153,4 тыс. руб.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Pr="00C830E8" w:rsidRDefault="00C7115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Станция обезжелезивания воды ВЗУ-3 ул.</w:t>
            </w:r>
            <w:r>
              <w:rPr>
                <w:rFonts w:ascii="Times New Roman" w:hAnsi="Times New Roman" w:cs="Times New Roman"/>
              </w:rPr>
              <w:t>Окская</w:t>
            </w:r>
            <w:r w:rsidRPr="00C830E8">
              <w:rPr>
                <w:rFonts w:ascii="Times New Roman" w:hAnsi="Times New Roman" w:cs="Times New Roman"/>
              </w:rPr>
              <w:t xml:space="preserve"> г.Кашира (ПИР)</w:t>
            </w:r>
          </w:p>
          <w:p w:rsidR="00C71152" w:rsidRPr="00C830E8" w:rsidRDefault="00C7115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C830E8">
              <w:rPr>
                <w:rFonts w:ascii="Times New Roman" w:hAnsi="Times New Roman" w:cs="Times New Roman"/>
              </w:rPr>
              <w:t xml:space="preserve"> тыс.м.куб./сут.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 среднем удельный вес расходов на разработку проектной документации к общей стоимости строительства аналогичных объектов  составляет 8-12% от общей стоимости строительства.</w:t>
            </w:r>
          </w:p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средств на разработку проектной документации составляет  10% от стоимости работ по строительству котельной.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2</w:t>
            </w:r>
            <w:r>
              <w:rPr>
                <w:rFonts w:ascii="Times New Roman" w:hAnsi="Times New Roman" w:cs="Times New Roman"/>
              </w:rPr>
              <w:t> 226,9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2 226,9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Станция обезжелезивания воды </w:t>
            </w:r>
            <w:r>
              <w:rPr>
                <w:rFonts w:ascii="Times New Roman" w:hAnsi="Times New Roman" w:cs="Times New Roman"/>
              </w:rPr>
              <w:t>д</w:t>
            </w:r>
            <w:r w:rsidRPr="00C830E8">
              <w:rPr>
                <w:rFonts w:ascii="Times New Roman" w:hAnsi="Times New Roman" w:cs="Times New Roman"/>
              </w:rPr>
              <w:t>.Никулино (ПИР)</w:t>
            </w:r>
          </w:p>
          <w:p w:rsidR="00C71152" w:rsidRPr="00C830E8" w:rsidRDefault="00C71152" w:rsidP="00C830E8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1 тыс.м.куб./сут.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 среднем удельный вес расходов на разработку проектной документации к общей стоимости строительства аналогичных объектов  составляет 8-12% от общей стоимости строительства.</w:t>
            </w:r>
          </w:p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средств на разработку проектной документации составляет  10% от стоимости работ по строительству котельной.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1 499,3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49,1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9A302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830E8">
              <w:rPr>
                <w:rFonts w:ascii="Times New Roman" w:hAnsi="Times New Roman" w:cs="Times New Roman"/>
              </w:rPr>
              <w:t xml:space="preserve"> год – 1</w:t>
            </w:r>
            <w:r>
              <w:rPr>
                <w:rFonts w:ascii="Times New Roman" w:hAnsi="Times New Roman" w:cs="Times New Roman"/>
              </w:rPr>
              <w:t> 450,2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Станция обезжелезивания воды п.Барабаново (ПИР)</w:t>
            </w:r>
          </w:p>
          <w:p w:rsidR="00C71152" w:rsidRPr="00C830E8" w:rsidRDefault="00C71152" w:rsidP="00C830E8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1 тыс.м.куб./сут.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 среднем удельный вес расходов на разработку проектной документации к общей стоимости строительства аналогичных объектов  составляет 8-12% от общей стоимости строительства.</w:t>
            </w:r>
          </w:p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средств на разработку проектной документации составляет  10% от стоимости работ по строительству котельной.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2 000,0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C830E8">
              <w:rPr>
                <w:rFonts w:ascii="Times New Roman" w:hAnsi="Times New Roman" w:cs="Times New Roman"/>
              </w:rPr>
              <w:t xml:space="preserve"> год – 2 000,0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Pr="00C830E8" w:rsidRDefault="00C71152" w:rsidP="00134FC0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Локальные очистные сооружения г.Кашира </w:t>
            </w:r>
          </w:p>
          <w:p w:rsidR="00C71152" w:rsidRPr="00C830E8" w:rsidRDefault="00C71152" w:rsidP="00134FC0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(КНС-7) 5 тыс.м.куб./сут. (ПИР)</w:t>
            </w:r>
          </w:p>
        </w:tc>
        <w:tc>
          <w:tcPr>
            <w:tcW w:w="1795" w:type="dxa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 среднем удельный вес расходов на разработку проектной документации к общей стоимости строительства аналогичных объектов  составляет 8-12% от общей стоимости строительства.</w:t>
            </w:r>
          </w:p>
          <w:p w:rsidR="00C71152" w:rsidRPr="00C830E8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средств на разработку проектной документации составляет  10% от стоимости работ по строительству котельной.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2 000,0 тыс. рублей, в том числе по годам: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2019 год – 2 000,0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C830E8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6E3121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Локальные очистные сооружения г.Кашира </w:t>
            </w:r>
          </w:p>
          <w:p w:rsidR="00C71152" w:rsidRPr="006E3121" w:rsidRDefault="00C71152" w:rsidP="007B6E6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(КНС-8) 8 тыс.м.куб./сут. (ПИР)</w:t>
            </w:r>
          </w:p>
        </w:tc>
        <w:tc>
          <w:tcPr>
            <w:tcW w:w="1795" w:type="dxa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6E3121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 среднем удельный вес расходов на разработку проектной документации к общей стоимости строительства аналогичных объектов  составляет 8-12% от общей стоимости строительства.</w:t>
            </w:r>
          </w:p>
          <w:p w:rsidR="00C71152" w:rsidRPr="006E3121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Планируемый объем средств на разработку проектной документации составляет  10% от стоимости работ по строительству котельной.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Всего: 3 000,0 тыс. рублей, в том числе по годам: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2019 год – 3 000,0 тыс. руб.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6E3121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Pr="006E3121" w:rsidRDefault="00C71152" w:rsidP="0077749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Локальные очистные сооружения п.Богатищево</w:t>
            </w:r>
          </w:p>
          <w:p w:rsidR="00C71152" w:rsidRPr="006E3121" w:rsidRDefault="00C71152" w:rsidP="0077749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1 тыс.м.куб./сут. (ПИР)</w:t>
            </w:r>
          </w:p>
        </w:tc>
        <w:tc>
          <w:tcPr>
            <w:tcW w:w="1795" w:type="dxa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6E3121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 среднем удельный вес расходов на разработку проектной документации к общей стоимости строительства аналогичных объектов  составляет 8-12% от общей стоимости строительства.</w:t>
            </w:r>
          </w:p>
          <w:p w:rsidR="00C71152" w:rsidRPr="006E3121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Планируемый объем средств на разработку проектной документации составляет  10% от стоимости работ по строительству котельной.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Всего: 1 500,0 тыс. рублей, в том числе по годам: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2020 год – 1 500,0 тыс. руб.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6E3121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Локальные очистные сооружения п.Барабаново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0,5 тыс.м.куб./сут. (ПИР)</w:t>
            </w:r>
          </w:p>
        </w:tc>
        <w:tc>
          <w:tcPr>
            <w:tcW w:w="1795" w:type="dxa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6E3121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 среднем удельный вес расходов на разработку проектной документации к общей стоимости строительства аналогичных объектов  составляет 8-12% от общей стоимости строительства.</w:t>
            </w:r>
          </w:p>
          <w:p w:rsidR="00C71152" w:rsidRPr="006E3121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Планируемый объем средств на разработку проектной документации составляет  10% от стоимости работ по строительству котельной.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Всего: 2 000,0 тыс. рублей, в том числе по годам: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2019 год – 2 000,0 тыс. руб.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6E3121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Align w:val="center"/>
          </w:tcPr>
          <w:p w:rsidR="00C71152" w:rsidRPr="006E3121" w:rsidRDefault="00C7115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Сети водоотведения г.Кашира, ул.Западная, Глухой пер., Рабочий пер. (ПИР)</w:t>
            </w:r>
          </w:p>
        </w:tc>
        <w:tc>
          <w:tcPr>
            <w:tcW w:w="1795" w:type="dxa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24" w:type="dxa"/>
            <w:gridSpan w:val="3"/>
            <w:vAlign w:val="center"/>
          </w:tcPr>
          <w:p w:rsidR="00C71152" w:rsidRPr="006E3121" w:rsidRDefault="00C71152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инвестиционной программой.</w:t>
            </w:r>
          </w:p>
          <w:p w:rsidR="00C71152" w:rsidRPr="006E3121" w:rsidRDefault="00C71152" w:rsidP="00570D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Объем финансирования за счет внебюджетных источников не является основанием утверждения инвестиционной программы, направленной на капитальный ремонт объекта, приводящей к формированию дополнительных расходов бюджетных средств городского округа Кашира, в том числе по компенсации выпадающих доходов организации.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Всего: 3 500,0 тыс. рублей, в том числе по годам: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2017 год – 3 500,0 тыс. руб.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6E3121">
        <w:trPr>
          <w:gridBefore w:val="1"/>
          <w:gridAfter w:val="1"/>
          <w:wBefore w:w="70" w:type="dxa"/>
          <w:wAfter w:w="12" w:type="dxa"/>
          <w:trHeight w:val="1268"/>
        </w:trPr>
        <w:tc>
          <w:tcPr>
            <w:tcW w:w="2885" w:type="dxa"/>
            <w:vMerge w:val="restart"/>
            <w:vAlign w:val="center"/>
          </w:tcPr>
          <w:p w:rsidR="00C71152" w:rsidRPr="006E3121" w:rsidRDefault="00C7115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Приобретение техники для нужд коммунального хозяйства</w:t>
            </w:r>
          </w:p>
          <w:p w:rsidR="00C71152" w:rsidRPr="006E3121" w:rsidRDefault="00C71152" w:rsidP="00C830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Всего за счет всех источников финансирования, в том числе</w:t>
            </w:r>
          </w:p>
        </w:tc>
        <w:tc>
          <w:tcPr>
            <w:tcW w:w="5224" w:type="dxa"/>
            <w:gridSpan w:val="3"/>
            <w:vMerge w:val="restart"/>
            <w:vAlign w:val="center"/>
          </w:tcPr>
          <w:p w:rsidR="00C71152" w:rsidRPr="006E3121" w:rsidRDefault="00C71152" w:rsidP="00223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Средства на исполнение обязательств по оплате за поставленную технику для нужд коммунального хозяйства, запланированы на 2016 год в объеме, в соответствии с муниципальным контрактом на поставку техники для нужд коммунального хозяйства №б/н от 17.04.2015г.</w:t>
            </w:r>
          </w:p>
          <w:p w:rsidR="00C71152" w:rsidRPr="006E3121" w:rsidRDefault="00C71152" w:rsidP="00223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При реализации мероприятия, увеличение базы техники</w:t>
            </w:r>
          </w:p>
          <w:p w:rsidR="00C71152" w:rsidRPr="006E3121" w:rsidRDefault="00C71152" w:rsidP="00223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городского округа Кашира к 2018 году составит 11 единиц.</w:t>
            </w:r>
          </w:p>
          <w:p w:rsidR="00C71152" w:rsidRPr="006E3121" w:rsidRDefault="00C71152" w:rsidP="00223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Объем необходимых денежных средств рассчитывается исходя из средней стоимости единицы для нужд коммунального хозяйства. Стоимость приобретения техники для нужд коммунального хозяйства в год (2017-2018гг) (Сj) составляет 1 500,0 тыс.рублей, рассчитана по формуле:</w:t>
            </w:r>
          </w:p>
          <w:p w:rsidR="00C71152" w:rsidRPr="006E3121" w:rsidRDefault="00C71152" w:rsidP="00D160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  <w:lang w:val="en-US"/>
              </w:rPr>
              <w:t>Cj</w:t>
            </w:r>
            <w:r w:rsidRPr="006E3121">
              <w:rPr>
                <w:rFonts w:ascii="Times New Roman" w:hAnsi="Times New Roman" w:cs="Times New Roman"/>
              </w:rPr>
              <w:t>=</w:t>
            </w:r>
            <w:r w:rsidRPr="006E3121">
              <w:rPr>
                <w:rFonts w:ascii="Times New Roman" w:hAnsi="Times New Roman" w:cs="Times New Roman"/>
                <w:lang w:val="en-US"/>
              </w:rPr>
              <w:t>N</w:t>
            </w:r>
            <w:r w:rsidRPr="006E3121">
              <w:rPr>
                <w:rFonts w:ascii="Times New Roman" w:hAnsi="Times New Roman" w:cs="Times New Roman"/>
              </w:rPr>
              <w:t>*</w:t>
            </w:r>
            <w:r w:rsidRPr="006E3121">
              <w:rPr>
                <w:rFonts w:ascii="Times New Roman" w:hAnsi="Times New Roman" w:cs="Times New Roman"/>
                <w:lang w:val="en-US"/>
              </w:rPr>
              <w:t>P</w:t>
            </w:r>
            <w:r w:rsidRPr="006E3121">
              <w:rPr>
                <w:rFonts w:ascii="Times New Roman" w:hAnsi="Times New Roman" w:cs="Times New Roman"/>
              </w:rPr>
              <w:t>ср., где</w:t>
            </w:r>
          </w:p>
          <w:p w:rsidR="00C71152" w:rsidRPr="006E3121" w:rsidRDefault="00C71152" w:rsidP="00D160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  <w:lang w:val="en-US"/>
              </w:rPr>
              <w:t>N</w:t>
            </w:r>
            <w:r w:rsidRPr="006E3121">
              <w:rPr>
                <w:rFonts w:ascii="Times New Roman" w:hAnsi="Times New Roman" w:cs="Times New Roman"/>
              </w:rPr>
              <w:t>- количество единиц техники для нужд коммунального хозяйства в год;</w:t>
            </w:r>
          </w:p>
          <w:p w:rsidR="00C71152" w:rsidRPr="006E3121" w:rsidRDefault="00C71152" w:rsidP="00D160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  <w:lang w:val="en-US"/>
              </w:rPr>
              <w:t>P</w:t>
            </w:r>
            <w:r w:rsidRPr="006E3121">
              <w:rPr>
                <w:rFonts w:ascii="Times New Roman" w:hAnsi="Times New Roman" w:cs="Times New Roman"/>
              </w:rPr>
              <w:t>- средняя стоимость единицы техники для нужд коммунального хозяйства.</w:t>
            </w:r>
          </w:p>
        </w:tc>
        <w:tc>
          <w:tcPr>
            <w:tcW w:w="3370" w:type="dxa"/>
            <w:gridSpan w:val="2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10 928,6</w:t>
            </w:r>
            <w:r w:rsidRPr="006E3121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9 378,9</w:t>
            </w:r>
            <w:r w:rsidRPr="006E3121">
              <w:rPr>
                <w:rFonts w:ascii="Times New Roman" w:hAnsi="Times New Roman" w:cs="Times New Roman"/>
              </w:rPr>
              <w:t xml:space="preserve"> тыс. руб.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2017 год – </w:t>
            </w:r>
            <w:r>
              <w:rPr>
                <w:rFonts w:ascii="Times New Roman" w:hAnsi="Times New Roman" w:cs="Times New Roman"/>
              </w:rPr>
              <w:t>49,8</w:t>
            </w:r>
            <w:r w:rsidRPr="006E3121">
              <w:rPr>
                <w:rFonts w:ascii="Times New Roman" w:hAnsi="Times New Roman" w:cs="Times New Roman"/>
              </w:rPr>
              <w:t xml:space="preserve"> тыс. руб.</w:t>
            </w:r>
          </w:p>
          <w:p w:rsidR="00C71152" w:rsidRPr="006E3121" w:rsidRDefault="00C71152" w:rsidP="00D32F7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2018 год – 1 500,0 тыс. руб.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6E3121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Merge/>
            <w:vAlign w:val="center"/>
          </w:tcPr>
          <w:p w:rsidR="00C71152" w:rsidRPr="006E3121" w:rsidRDefault="00C71152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95" w:type="dxa"/>
            <w:vAlign w:val="center"/>
          </w:tcPr>
          <w:p w:rsidR="00C71152" w:rsidRPr="006E3121" w:rsidRDefault="00C71152" w:rsidP="00DA77C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5224" w:type="dxa"/>
            <w:gridSpan w:val="3"/>
            <w:vMerge/>
            <w:vAlign w:val="center"/>
          </w:tcPr>
          <w:p w:rsidR="00C71152" w:rsidRPr="006E3121" w:rsidRDefault="00C711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0" w:type="dxa"/>
            <w:gridSpan w:val="2"/>
            <w:vAlign w:val="center"/>
          </w:tcPr>
          <w:p w:rsidR="00C71152" w:rsidRPr="006E3121" w:rsidRDefault="00C71152" w:rsidP="00DA77C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Всего: 7 972,0 тыс. рублей, в том числе по годам:</w:t>
            </w:r>
          </w:p>
          <w:p w:rsidR="00C71152" w:rsidRPr="006E3121" w:rsidRDefault="00C71152" w:rsidP="00D32F7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2016 год – 7 972,0 тыс. руб.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6E3121">
        <w:trPr>
          <w:gridBefore w:val="1"/>
          <w:gridAfter w:val="1"/>
          <w:wBefore w:w="70" w:type="dxa"/>
          <w:wAfter w:w="12" w:type="dxa"/>
          <w:trHeight w:val="131"/>
        </w:trPr>
        <w:tc>
          <w:tcPr>
            <w:tcW w:w="2885" w:type="dxa"/>
            <w:vMerge/>
            <w:vAlign w:val="center"/>
          </w:tcPr>
          <w:p w:rsidR="00C71152" w:rsidRPr="006E3121" w:rsidRDefault="00C7115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Align w:val="center"/>
          </w:tcPr>
          <w:p w:rsidR="00C71152" w:rsidRPr="006E3121" w:rsidRDefault="00C71152" w:rsidP="00DA77C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24" w:type="dxa"/>
            <w:gridSpan w:val="3"/>
            <w:vMerge/>
            <w:vAlign w:val="center"/>
          </w:tcPr>
          <w:p w:rsidR="00C71152" w:rsidRPr="006E3121" w:rsidRDefault="00C711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0" w:type="dxa"/>
            <w:gridSpan w:val="2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 xml:space="preserve">2 956,6 </w:t>
            </w:r>
            <w:r w:rsidRPr="006E3121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1 406,8</w:t>
            </w:r>
            <w:r w:rsidRPr="006E3121">
              <w:rPr>
                <w:rFonts w:ascii="Times New Roman" w:hAnsi="Times New Roman" w:cs="Times New Roman"/>
              </w:rPr>
              <w:t xml:space="preserve"> тыс. руб.</w:t>
            </w:r>
          </w:p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2017 год – </w:t>
            </w:r>
            <w:r>
              <w:rPr>
                <w:rFonts w:ascii="Times New Roman" w:hAnsi="Times New Roman" w:cs="Times New Roman"/>
              </w:rPr>
              <w:t>49,8</w:t>
            </w:r>
            <w:r w:rsidRPr="006E3121">
              <w:rPr>
                <w:rFonts w:ascii="Times New Roman" w:hAnsi="Times New Roman" w:cs="Times New Roman"/>
              </w:rPr>
              <w:t xml:space="preserve"> тыс. руб.</w:t>
            </w:r>
          </w:p>
          <w:p w:rsidR="00C71152" w:rsidRPr="006E3121" w:rsidRDefault="00C71152" w:rsidP="00D32F7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2018 год – 1 500,0 тыс. руб.</w:t>
            </w:r>
          </w:p>
        </w:tc>
        <w:tc>
          <w:tcPr>
            <w:tcW w:w="1884" w:type="dxa"/>
            <w:gridSpan w:val="3"/>
            <w:vAlign w:val="center"/>
          </w:tcPr>
          <w:p w:rsidR="00C71152" w:rsidRPr="006E3121" w:rsidRDefault="00C71152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338"/>
        </w:trPr>
        <w:tc>
          <w:tcPr>
            <w:tcW w:w="15170" w:type="dxa"/>
            <w:gridSpan w:val="11"/>
            <w:vAlign w:val="center"/>
          </w:tcPr>
          <w:p w:rsidR="00C71152" w:rsidRPr="00070377" w:rsidRDefault="00C71152" w:rsidP="00070377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lang w:eastAsia="en-US"/>
              </w:rPr>
            </w:pPr>
            <w:r w:rsidRPr="00E416EB">
              <w:rPr>
                <w:rFonts w:ascii="Times New Roman" w:hAnsi="Times New Roman" w:cs="Times New Roman"/>
                <w:b/>
                <w:bCs/>
                <w:i/>
                <w:iCs/>
                <w:lang w:eastAsia="en-US"/>
              </w:rPr>
              <w:t>Подпрограмма «Благоустройство территории городского округа Кашира»</w:t>
            </w:r>
          </w:p>
        </w:tc>
      </w:tr>
      <w:tr w:rsidR="00C71152" w:rsidRPr="00070377">
        <w:trPr>
          <w:gridBefore w:val="1"/>
          <w:wBefore w:w="70" w:type="dxa"/>
          <w:trHeight w:val="338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Содержание  скверов, зон отдыха, объектов хозяйственного назначения </w:t>
            </w:r>
          </w:p>
        </w:tc>
        <w:tc>
          <w:tcPr>
            <w:tcW w:w="1821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22" w:type="dxa"/>
            <w:gridSpan w:val="3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69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17125,3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2993,7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2017 год – 3442,7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2018 год – 3499,0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3560,9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3629,0 тыс. руб</w:t>
            </w:r>
          </w:p>
        </w:tc>
        <w:tc>
          <w:tcPr>
            <w:tcW w:w="1873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Содержание  и ремонт детских игровых и спортивных площадок (очистка от снега и ремонт площадок)</w:t>
            </w:r>
          </w:p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10710,4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2016 год – 18</w:t>
            </w:r>
            <w:r>
              <w:rPr>
                <w:rFonts w:ascii="Times New Roman" w:hAnsi="Times New Roman" w:cs="Times New Roman"/>
                <w:lang w:eastAsia="en-US"/>
              </w:rPr>
              <w:t>23,9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2017 год – </w:t>
            </w:r>
            <w:r>
              <w:rPr>
                <w:rFonts w:ascii="Times New Roman" w:hAnsi="Times New Roman" w:cs="Times New Roman"/>
                <w:lang w:eastAsia="en-US"/>
              </w:rPr>
              <w:t>2632,7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2018 год – </w:t>
            </w:r>
            <w:r>
              <w:rPr>
                <w:rFonts w:ascii="Times New Roman" w:hAnsi="Times New Roman" w:cs="Times New Roman"/>
                <w:lang w:eastAsia="en-US"/>
              </w:rPr>
              <w:t xml:space="preserve">2684,9 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1737,4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1831,5 тыс. руб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Merge w:val="restart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Приобретение и установка детского игрового и спортивного оборудования, ограждений, организация детских, тематических (автодром) и спортивных площадок </w:t>
            </w:r>
          </w:p>
          <w:p w:rsidR="00C71152" w:rsidRDefault="00C71152" w:rsidP="0034356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72545">
              <w:rPr>
                <w:rFonts w:ascii="Times New Roman" w:hAnsi="Times New Roman" w:cs="Times New Roman"/>
                <w:lang w:eastAsia="en-US"/>
              </w:rPr>
              <w:t>Всего за счет всех источников финансирования, в том числе</w:t>
            </w:r>
          </w:p>
        </w:tc>
        <w:tc>
          <w:tcPr>
            <w:tcW w:w="5214" w:type="dxa"/>
            <w:gridSpan w:val="2"/>
            <w:vMerge w:val="restart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33832,9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7057,5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2017 год – </w:t>
            </w:r>
            <w:r>
              <w:rPr>
                <w:rFonts w:ascii="Times New Roman" w:hAnsi="Times New Roman" w:cs="Times New Roman"/>
                <w:lang w:eastAsia="en-US"/>
              </w:rPr>
              <w:t xml:space="preserve">7321,6 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2018 год – </w:t>
            </w:r>
            <w:r>
              <w:rPr>
                <w:rFonts w:ascii="Times New Roman" w:hAnsi="Times New Roman" w:cs="Times New Roman"/>
                <w:lang w:eastAsia="en-US"/>
              </w:rPr>
              <w:t>6795,8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6490,5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6167,5 тыс. руб.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Merge/>
            <w:vAlign w:val="center"/>
          </w:tcPr>
          <w:p w:rsidR="00C71152" w:rsidRPr="00070377" w:rsidRDefault="00C71152" w:rsidP="00070377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07037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бюджет Московской области</w:t>
            </w:r>
          </w:p>
        </w:tc>
        <w:tc>
          <w:tcPr>
            <w:tcW w:w="5214" w:type="dxa"/>
            <w:gridSpan w:val="2"/>
            <w:vMerge/>
            <w:vAlign w:val="center"/>
          </w:tcPr>
          <w:p w:rsidR="00C71152" w:rsidRPr="00070377" w:rsidRDefault="00C71152" w:rsidP="005729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376" w:type="dxa"/>
            <w:gridSpan w:val="3"/>
            <w:vAlign w:val="center"/>
          </w:tcPr>
          <w:p w:rsidR="00C71152" w:rsidRPr="00D368EC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D368EC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43,7</w:t>
            </w:r>
            <w:r w:rsidRPr="00D368EC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D368EC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D368EC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43,7</w:t>
            </w:r>
            <w:r w:rsidRPr="00D368EC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C71152" w:rsidRPr="00D368EC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D368EC">
              <w:rPr>
                <w:rFonts w:ascii="Times New Roman" w:hAnsi="Times New Roman" w:cs="Times New Roman"/>
                <w:lang w:eastAsia="en-US"/>
              </w:rPr>
              <w:t xml:space="preserve">2017 год – 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D368EC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C71152" w:rsidRPr="00D368EC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D368EC">
              <w:rPr>
                <w:rFonts w:ascii="Times New Roman" w:hAnsi="Times New Roman" w:cs="Times New Roman"/>
                <w:lang w:eastAsia="en-US"/>
              </w:rPr>
              <w:t xml:space="preserve">2018 год – 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D368EC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C71152" w:rsidRPr="00D368EC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D368EC">
              <w:rPr>
                <w:rFonts w:ascii="Times New Roman" w:hAnsi="Times New Roman" w:cs="Times New Roman"/>
                <w:lang w:eastAsia="en-US"/>
              </w:rPr>
              <w:t xml:space="preserve">2019 год – 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D368EC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C71152" w:rsidRPr="00070377" w:rsidRDefault="00C71152" w:rsidP="00D368EC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D368EC">
              <w:rPr>
                <w:rFonts w:ascii="Times New Roman" w:hAnsi="Times New Roman" w:cs="Times New Roman"/>
                <w:lang w:eastAsia="en-US"/>
              </w:rPr>
              <w:t xml:space="preserve">2020 год – 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D368EC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07037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Merge/>
            <w:vAlign w:val="center"/>
          </w:tcPr>
          <w:p w:rsidR="00C71152" w:rsidRDefault="00C71152" w:rsidP="00070377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57295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Merge/>
            <w:vAlign w:val="center"/>
          </w:tcPr>
          <w:p w:rsidR="00C71152" w:rsidRPr="00070377" w:rsidRDefault="00C71152" w:rsidP="005729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33789,2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7013,8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2017 год – </w:t>
            </w:r>
            <w:r>
              <w:rPr>
                <w:rFonts w:ascii="Times New Roman" w:hAnsi="Times New Roman" w:cs="Times New Roman"/>
                <w:lang w:eastAsia="en-US"/>
              </w:rPr>
              <w:t>7321,6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2018 год – </w:t>
            </w:r>
            <w:r>
              <w:rPr>
                <w:rFonts w:ascii="Times New Roman" w:hAnsi="Times New Roman" w:cs="Times New Roman"/>
                <w:lang w:eastAsia="en-US"/>
              </w:rPr>
              <w:t>6795,8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6490,5 тыс. руб.</w:t>
            </w:r>
          </w:p>
          <w:p w:rsidR="00C71152" w:rsidRPr="00070377" w:rsidRDefault="00C71152" w:rsidP="00572957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6167,5 тыс. руб.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57295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Ремонт архитектурных форм (метал. Конструкций, памятные знаки, цветочные кашпо, скамейки)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4989,1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867,4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2017</w:t>
            </w:r>
            <w:r>
              <w:rPr>
                <w:rFonts w:ascii="Times New Roman" w:hAnsi="Times New Roman" w:cs="Times New Roman"/>
                <w:lang w:eastAsia="en-US"/>
              </w:rPr>
              <w:t xml:space="preserve"> год – 965,9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2018 год – 1002,2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1046,0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 год – 1107,6 тыс. руб.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Уход и содержание пешеходных зон в скверах 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9550,1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2016 год – 1356,6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2017 год – 2176,7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 год – 2261,0 тыс. руб.</w:t>
            </w:r>
            <w:r w:rsidRPr="000703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2019 год – 1848,0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 год – 1907,8 тыс. руб.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Обустройство дворовых территорий</w:t>
            </w:r>
          </w:p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21449,5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2399,2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2017 год – 4699,2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 год – 4952,5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2019 год </w:t>
            </w:r>
            <w:r>
              <w:rPr>
                <w:rFonts w:ascii="Times New Roman" w:hAnsi="Times New Roman" w:cs="Times New Roman"/>
                <w:lang w:eastAsia="en-US"/>
              </w:rPr>
              <w:t>– 4632,6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 год – 4766,0 тыс. руб.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Сбор и вывоз мусора (содержание и очистка урн от мусора, ликвидация несанкционированных свалок). 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22996,9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5339,4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2017 год – 4554,0 тыс. руб.</w:t>
            </w:r>
          </w:p>
          <w:p w:rsidR="00C71152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 год – 5054,0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3929,2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4120,3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668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Устройство, перенос, ремонт контейнерных площадок. Закупка и установка урн, контейнеров, и бункеров по сбору ТБО и КГМ</w:t>
            </w:r>
          </w:p>
        </w:tc>
        <w:tc>
          <w:tcPr>
            <w:tcW w:w="1829" w:type="dxa"/>
            <w:gridSpan w:val="3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12695,5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4286,0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2017 год – 1768,4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2018 год – </w:t>
            </w:r>
            <w:r>
              <w:rPr>
                <w:rFonts w:ascii="Times New Roman" w:hAnsi="Times New Roman" w:cs="Times New Roman"/>
                <w:lang w:eastAsia="en-US"/>
              </w:rPr>
              <w:t>2825,9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1887,3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 год – 1927,9 тыс. руб.</w:t>
            </w:r>
          </w:p>
        </w:tc>
        <w:tc>
          <w:tcPr>
            <w:tcW w:w="1866" w:type="dxa"/>
            <w:gridSpan w:val="2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Отлов безнадзорных животных и обработка территорий от клещей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FA0C5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A0C5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8201,4</w:t>
            </w:r>
            <w:r w:rsidRPr="00FA0C5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FA0C5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A0C5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2245,6</w:t>
            </w:r>
            <w:r w:rsidRPr="00FA0C5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A0C57">
              <w:rPr>
                <w:rFonts w:ascii="Times New Roman" w:hAnsi="Times New Roman" w:cs="Times New Roman"/>
                <w:lang w:eastAsia="en-US"/>
              </w:rPr>
              <w:t>2017 год – 1321,0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2018 год – </w:t>
            </w:r>
            <w:r>
              <w:rPr>
                <w:rFonts w:ascii="Times New Roman" w:hAnsi="Times New Roman" w:cs="Times New Roman"/>
                <w:lang w:eastAsia="en-US"/>
              </w:rPr>
              <w:t>1846,1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1377,6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1411,1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Благоустройство территории для проведения праздничных и юбилейных мероприятий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10283,7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3203,2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2017 год – 1618,2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2018 год – </w:t>
            </w:r>
            <w:r>
              <w:rPr>
                <w:rFonts w:ascii="Times New Roman" w:hAnsi="Times New Roman" w:cs="Times New Roman"/>
                <w:lang w:eastAsia="en-US"/>
              </w:rPr>
              <w:t>2122,5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1667,0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1672,8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Благоустройство и реконструкция улиц, скверов, организация мест отдыха, пешеходных зон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52153,7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8202,9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2017 год – </w:t>
            </w:r>
            <w:r>
              <w:rPr>
                <w:rFonts w:ascii="Times New Roman" w:hAnsi="Times New Roman" w:cs="Times New Roman"/>
                <w:lang w:eastAsia="en-US"/>
              </w:rPr>
              <w:t xml:space="preserve">13229,0 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2018 год – </w:t>
            </w:r>
            <w:r>
              <w:rPr>
                <w:rFonts w:ascii="Times New Roman" w:hAnsi="Times New Roman" w:cs="Times New Roman"/>
                <w:lang w:eastAsia="en-US"/>
              </w:rPr>
              <w:t xml:space="preserve">13161,8 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2019 год – 10080,0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7480,0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Погашение кредиторской задолженности за выполненные работы в 2015 году по благоустройству скверов на ул. Советская у домов 19,21  и территории Аллеи Славы.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70377">
              <w:rPr>
                <w:rFonts w:ascii="Times New Roman" w:hAnsi="Times New Roman" w:cs="Times New Roman"/>
              </w:rPr>
              <w:t>Планируемые средства на погашение задолженности за выполненные работы подтверждены актами сверки взаимных расчетов между заказчиком и подрядными организациями</w:t>
            </w:r>
          </w:p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3 486,7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3 486,7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6E3121">
        <w:trPr>
          <w:gridBefore w:val="1"/>
          <w:wBefore w:w="70" w:type="dxa"/>
          <w:trHeight w:val="131"/>
        </w:trPr>
        <w:tc>
          <w:tcPr>
            <w:tcW w:w="2885" w:type="dxa"/>
            <w:vMerge w:val="restart"/>
            <w:vAlign w:val="center"/>
          </w:tcPr>
          <w:p w:rsidR="00C71152" w:rsidRPr="006E3121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Приобретение техники для нужд </w:t>
            </w:r>
            <w:r>
              <w:rPr>
                <w:rFonts w:ascii="Times New Roman" w:hAnsi="Times New Roman" w:cs="Times New Roman"/>
              </w:rPr>
              <w:t>благоустройства территории городского округа Кашира на 2016 год</w:t>
            </w:r>
          </w:p>
          <w:p w:rsidR="00C71152" w:rsidRPr="006E3121" w:rsidRDefault="00C71152" w:rsidP="003435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gridSpan w:val="3"/>
            <w:vAlign w:val="center"/>
          </w:tcPr>
          <w:p w:rsidR="00C71152" w:rsidRPr="006E3121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Всего за счет всех источников финансирования, в том числе</w:t>
            </w:r>
          </w:p>
        </w:tc>
        <w:tc>
          <w:tcPr>
            <w:tcW w:w="5214" w:type="dxa"/>
            <w:gridSpan w:val="2"/>
            <w:vMerge w:val="restart"/>
            <w:vAlign w:val="center"/>
          </w:tcPr>
          <w:p w:rsidR="00C71152" w:rsidRPr="00664C2A" w:rsidRDefault="00C71152" w:rsidP="00343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C2A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  <w:p w:rsidR="00C71152" w:rsidRPr="006E3121" w:rsidRDefault="00C71152" w:rsidP="00343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C2A">
              <w:rPr>
                <w:rFonts w:ascii="Times New Roman" w:hAnsi="Times New Roman" w:cs="Times New Roman"/>
              </w:rPr>
              <w:t xml:space="preserve">Средства на исполнение обязательств по оплате за поставленную технику для нужд благоустройства городского округа Кашира. </w:t>
            </w:r>
          </w:p>
          <w:p w:rsidR="00C71152" w:rsidRPr="006E3121" w:rsidRDefault="00C71152" w:rsidP="00343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gridSpan w:val="3"/>
            <w:vAlign w:val="center"/>
          </w:tcPr>
          <w:p w:rsidR="00C71152" w:rsidRPr="006E3121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14358,9</w:t>
            </w:r>
            <w:r w:rsidRPr="006E3121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6E3121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14358,9</w:t>
            </w:r>
            <w:r w:rsidRPr="006E3121">
              <w:rPr>
                <w:rFonts w:ascii="Times New Roman" w:hAnsi="Times New Roman" w:cs="Times New Roman"/>
              </w:rPr>
              <w:t xml:space="preserve"> тыс. руб.</w:t>
            </w:r>
          </w:p>
          <w:p w:rsidR="00C71152" w:rsidRPr="006E3121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Align w:val="center"/>
          </w:tcPr>
          <w:p w:rsidR="00C71152" w:rsidRPr="006E3121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6E3121">
        <w:trPr>
          <w:gridBefore w:val="1"/>
          <w:wBefore w:w="70" w:type="dxa"/>
          <w:trHeight w:val="131"/>
        </w:trPr>
        <w:tc>
          <w:tcPr>
            <w:tcW w:w="2885" w:type="dxa"/>
            <w:vMerge/>
            <w:vAlign w:val="center"/>
          </w:tcPr>
          <w:p w:rsidR="00C71152" w:rsidRPr="006E3121" w:rsidRDefault="00C71152" w:rsidP="00F0530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29" w:type="dxa"/>
            <w:gridSpan w:val="3"/>
            <w:vAlign w:val="center"/>
          </w:tcPr>
          <w:p w:rsidR="00C71152" w:rsidRPr="006E3121" w:rsidRDefault="00C71152" w:rsidP="00F05305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5214" w:type="dxa"/>
            <w:gridSpan w:val="2"/>
            <w:vMerge/>
            <w:vAlign w:val="center"/>
          </w:tcPr>
          <w:p w:rsidR="00C71152" w:rsidRPr="006E3121" w:rsidRDefault="00C71152" w:rsidP="00F05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gridSpan w:val="3"/>
            <w:vAlign w:val="center"/>
          </w:tcPr>
          <w:p w:rsidR="00C71152" w:rsidRPr="006E3121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9155,9</w:t>
            </w:r>
            <w:r w:rsidRPr="006E3121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6E3121" w:rsidRDefault="00C71152" w:rsidP="00F05305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9155,9</w:t>
            </w:r>
            <w:r w:rsidRPr="006E3121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6E3121" w:rsidRDefault="00C71152" w:rsidP="00F05305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6E3121">
        <w:trPr>
          <w:gridBefore w:val="1"/>
          <w:wBefore w:w="70" w:type="dxa"/>
          <w:trHeight w:val="131"/>
        </w:trPr>
        <w:tc>
          <w:tcPr>
            <w:tcW w:w="2885" w:type="dxa"/>
            <w:vMerge/>
            <w:vAlign w:val="center"/>
          </w:tcPr>
          <w:p w:rsidR="00C71152" w:rsidRPr="006E3121" w:rsidRDefault="00C71152" w:rsidP="00F05305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gridSpan w:val="3"/>
            <w:vAlign w:val="center"/>
          </w:tcPr>
          <w:p w:rsidR="00C71152" w:rsidRPr="006E3121" w:rsidRDefault="00C71152" w:rsidP="00F05305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14" w:type="dxa"/>
            <w:gridSpan w:val="2"/>
            <w:vMerge/>
            <w:vAlign w:val="center"/>
          </w:tcPr>
          <w:p w:rsidR="00C71152" w:rsidRPr="006E3121" w:rsidRDefault="00C71152" w:rsidP="00F05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gridSpan w:val="3"/>
            <w:vAlign w:val="center"/>
          </w:tcPr>
          <w:p w:rsidR="00C71152" w:rsidRPr="006E3121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 xml:space="preserve">5203,0 </w:t>
            </w:r>
            <w:r w:rsidRPr="006E3121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C71152" w:rsidRPr="006E3121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2016 год – </w:t>
            </w:r>
            <w:r>
              <w:rPr>
                <w:rFonts w:ascii="Times New Roman" w:hAnsi="Times New Roman" w:cs="Times New Roman"/>
              </w:rPr>
              <w:t>5203,0</w:t>
            </w:r>
            <w:r w:rsidRPr="006E3121">
              <w:rPr>
                <w:rFonts w:ascii="Times New Roman" w:hAnsi="Times New Roman" w:cs="Times New Roman"/>
              </w:rPr>
              <w:t xml:space="preserve"> тыс. руб.</w:t>
            </w:r>
          </w:p>
          <w:p w:rsidR="00C71152" w:rsidRPr="006E3121" w:rsidRDefault="00C71152" w:rsidP="00F05305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Align w:val="center"/>
          </w:tcPr>
          <w:p w:rsidR="00C71152" w:rsidRPr="006E3121" w:rsidRDefault="00C71152" w:rsidP="00F05305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Содержание территории  (окос, сбор и вывоз мусора, листвы после листопада)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49 236,6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8365,5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2017год – </w:t>
            </w:r>
            <w:r>
              <w:rPr>
                <w:rFonts w:ascii="Times New Roman" w:hAnsi="Times New Roman" w:cs="Times New Roman"/>
                <w:lang w:eastAsia="en-US"/>
              </w:rPr>
              <w:t>10130,3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2018 год – </w:t>
            </w:r>
            <w:r>
              <w:rPr>
                <w:rFonts w:ascii="Times New Roman" w:hAnsi="Times New Roman" w:cs="Times New Roman"/>
                <w:lang w:eastAsia="en-US"/>
              </w:rPr>
              <w:t>9430,6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10340,7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10969,5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Уход и содержание зелёных насаждений (спиливание и опиловка деревьев, побелка деревьев, вырубка поросли, стрижка кустарника, посадка деревьев и кустарников)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26763,4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5149,6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2017 год – 4992,0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2018 год – </w:t>
            </w:r>
            <w:r>
              <w:rPr>
                <w:rFonts w:ascii="Times New Roman" w:hAnsi="Times New Roman" w:cs="Times New Roman"/>
                <w:lang w:eastAsia="en-US"/>
              </w:rPr>
              <w:t>5298,7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5562,9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5760,2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Цветочное оформление территории (посадка цветов, содержание цветников,  закупка цветочной рассады)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10140,0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1469,9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2017 год – 1791,3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2018 год – 2077,2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2288,5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2513,4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Содержание территории  спортивных и детских площадок (окос, сбор и вывоз мусора, подсыпка песка)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8354,1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1319,1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2017год – 1586,4тыс.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2018 год – 1693,5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 год – 1813,3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1941,8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Погашение кредиторской задол</w:t>
            </w:r>
            <w:r>
              <w:rPr>
                <w:rFonts w:ascii="Times New Roman" w:hAnsi="Times New Roman" w:cs="Times New Roman"/>
                <w:lang w:eastAsia="en-US"/>
              </w:rPr>
              <w:t>же-</w:t>
            </w:r>
            <w:r w:rsidRPr="00070377">
              <w:rPr>
                <w:rFonts w:ascii="Times New Roman" w:hAnsi="Times New Roman" w:cs="Times New Roman"/>
                <w:lang w:eastAsia="en-US"/>
              </w:rPr>
              <w:t>нности за выполненные работы в 2015 году по содержанию и озелене</w:t>
            </w:r>
            <w:r>
              <w:rPr>
                <w:rFonts w:ascii="Times New Roman" w:hAnsi="Times New Roman" w:cs="Times New Roman"/>
                <w:lang w:eastAsia="en-US"/>
              </w:rPr>
              <w:t>-</w:t>
            </w:r>
            <w:r w:rsidRPr="00070377">
              <w:rPr>
                <w:rFonts w:ascii="Times New Roman" w:hAnsi="Times New Roman" w:cs="Times New Roman"/>
                <w:lang w:eastAsia="en-US"/>
              </w:rPr>
              <w:t>нию территории город</w:t>
            </w:r>
            <w:r>
              <w:rPr>
                <w:rFonts w:ascii="Times New Roman" w:hAnsi="Times New Roman" w:cs="Times New Roman"/>
                <w:lang w:eastAsia="en-US"/>
              </w:rPr>
              <w:t>-</w:t>
            </w:r>
            <w:r w:rsidRPr="00070377">
              <w:rPr>
                <w:rFonts w:ascii="Times New Roman" w:hAnsi="Times New Roman" w:cs="Times New Roman"/>
                <w:lang w:eastAsia="en-US"/>
              </w:rPr>
              <w:t>ского поселения Кашира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70377">
              <w:rPr>
                <w:rFonts w:ascii="Times New Roman" w:hAnsi="Times New Roman" w:cs="Times New Roman"/>
              </w:rPr>
              <w:t>Планируемые средства на погашение задолженности за выполненные работы подтверждены актами сверки взаимных расчетов между заказчиком и подрядными организациями</w:t>
            </w:r>
          </w:p>
          <w:p w:rsidR="00C71152" w:rsidRPr="00070377" w:rsidRDefault="00C71152" w:rsidP="00343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Всего: 83,2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2016 год – 83,2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Содержание внутриквартальных дорог 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26317,9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4548,9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2017год – </w:t>
            </w:r>
            <w:r>
              <w:rPr>
                <w:rFonts w:ascii="Times New Roman" w:hAnsi="Times New Roman" w:cs="Times New Roman"/>
                <w:lang w:eastAsia="en-US"/>
              </w:rPr>
              <w:t>5920,0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2018 год – </w:t>
            </w:r>
            <w:r>
              <w:rPr>
                <w:rFonts w:ascii="Times New Roman" w:hAnsi="Times New Roman" w:cs="Times New Roman"/>
                <w:lang w:eastAsia="en-US"/>
              </w:rPr>
              <w:t>7117,0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4348,0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4384,0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Ремонт внутриквартальных дорог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33069,7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5225,7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2017год – 8080,0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 год – 6883,0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5653,0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7228,0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Капитальный ремонт шахтных колодцев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959,7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2017год – </w:t>
            </w:r>
            <w:r>
              <w:rPr>
                <w:rFonts w:ascii="Times New Roman" w:hAnsi="Times New Roman" w:cs="Times New Roman"/>
                <w:lang w:eastAsia="en-US"/>
              </w:rPr>
              <w:t>261,7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2018 год – </w:t>
            </w:r>
            <w:r>
              <w:rPr>
                <w:rFonts w:ascii="Times New Roman" w:hAnsi="Times New Roman" w:cs="Times New Roman"/>
                <w:lang w:eastAsia="en-US"/>
              </w:rPr>
              <w:t>188,0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 2019 год – 255,0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255,0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Содержание и текущий ремонт шахтных колодцев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5821,9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2016 год –</w:t>
            </w:r>
            <w:r>
              <w:rPr>
                <w:rFonts w:ascii="Times New Roman" w:hAnsi="Times New Roman" w:cs="Times New Roman"/>
                <w:lang w:eastAsia="en-US"/>
              </w:rPr>
              <w:t>398,8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2017год – 1238,3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2018 год – 1312,0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 2019 год – 1413,9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1458,9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Оплата уличного освещения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Всего: 116009,2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2016 год – 24117,4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2017год – 19800,0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2018 год – 21780,0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2019 год – 23958,0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26353,8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Содержание и ремонт сети уличного освещения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118311,7</w:t>
            </w:r>
            <w:bookmarkStart w:id="0" w:name="_GoBack"/>
            <w:bookmarkEnd w:id="0"/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2016 год – </w:t>
            </w:r>
            <w:r>
              <w:rPr>
                <w:rFonts w:ascii="Times New Roman" w:hAnsi="Times New Roman" w:cs="Times New Roman"/>
                <w:lang w:eastAsia="en-US"/>
              </w:rPr>
              <w:t>16404,0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2017год – 18200,0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 год – 16220,0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9 год – 32137,0 тыс. руб.</w:t>
            </w:r>
          </w:p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2020 год – 35350,7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71152" w:rsidRPr="00070377">
        <w:trPr>
          <w:gridBefore w:val="1"/>
          <w:wBefore w:w="70" w:type="dxa"/>
          <w:trHeight w:val="131"/>
        </w:trPr>
        <w:tc>
          <w:tcPr>
            <w:tcW w:w="2885" w:type="dxa"/>
            <w:vAlign w:val="center"/>
          </w:tcPr>
          <w:p w:rsidR="00C71152" w:rsidRPr="00070377" w:rsidRDefault="00C71152" w:rsidP="0034356F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Контроль, выявление и устранение нарушений норм и требований в сфере благоустройства </w:t>
            </w:r>
          </w:p>
        </w:tc>
        <w:tc>
          <w:tcPr>
            <w:tcW w:w="1829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4" w:type="dxa"/>
            <w:gridSpan w:val="2"/>
            <w:vAlign w:val="center"/>
          </w:tcPr>
          <w:p w:rsidR="00C71152" w:rsidRPr="00070377" w:rsidRDefault="00C71152" w:rsidP="00343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не требуется</w:t>
            </w:r>
          </w:p>
        </w:tc>
        <w:tc>
          <w:tcPr>
            <w:tcW w:w="3376" w:type="dxa"/>
            <w:gridSpan w:val="3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Реализуется без привлечения финансовых ресурсов</w:t>
            </w:r>
          </w:p>
        </w:tc>
        <w:tc>
          <w:tcPr>
            <w:tcW w:w="1866" w:type="dxa"/>
            <w:gridSpan w:val="2"/>
            <w:vAlign w:val="center"/>
          </w:tcPr>
          <w:p w:rsidR="00C71152" w:rsidRPr="00070377" w:rsidRDefault="00C71152" w:rsidP="0034356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</w:tr>
    </w:tbl>
    <w:p w:rsidR="00C71152" w:rsidRDefault="00C71152" w:rsidP="008411F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C71152" w:rsidSect="00183E0D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DDB"/>
    <w:rsid w:val="00003C44"/>
    <w:rsid w:val="000155E7"/>
    <w:rsid w:val="0001798A"/>
    <w:rsid w:val="0006004F"/>
    <w:rsid w:val="00070377"/>
    <w:rsid w:val="000715ED"/>
    <w:rsid w:val="00092494"/>
    <w:rsid w:val="000C28C2"/>
    <w:rsid w:val="000D0768"/>
    <w:rsid w:val="000D7AE9"/>
    <w:rsid w:val="000E4D08"/>
    <w:rsid w:val="000E52CE"/>
    <w:rsid w:val="000E5BCC"/>
    <w:rsid w:val="000F0837"/>
    <w:rsid w:val="001276B1"/>
    <w:rsid w:val="00134834"/>
    <w:rsid w:val="00134FC0"/>
    <w:rsid w:val="001406A1"/>
    <w:rsid w:val="00146DDB"/>
    <w:rsid w:val="00152BE9"/>
    <w:rsid w:val="001574D2"/>
    <w:rsid w:val="00171650"/>
    <w:rsid w:val="00183E0D"/>
    <w:rsid w:val="001962B4"/>
    <w:rsid w:val="001A28A2"/>
    <w:rsid w:val="001B19F3"/>
    <w:rsid w:val="001C1C14"/>
    <w:rsid w:val="001E0488"/>
    <w:rsid w:val="001F0482"/>
    <w:rsid w:val="00204610"/>
    <w:rsid w:val="00213FCC"/>
    <w:rsid w:val="00223482"/>
    <w:rsid w:val="00223AE0"/>
    <w:rsid w:val="00226E2E"/>
    <w:rsid w:val="00261198"/>
    <w:rsid w:val="00264DDB"/>
    <w:rsid w:val="0026500D"/>
    <w:rsid w:val="002679D1"/>
    <w:rsid w:val="0027422F"/>
    <w:rsid w:val="00292392"/>
    <w:rsid w:val="002A3EF4"/>
    <w:rsid w:val="002C4FD4"/>
    <w:rsid w:val="002D7B15"/>
    <w:rsid w:val="002E4795"/>
    <w:rsid w:val="003119CB"/>
    <w:rsid w:val="00334A24"/>
    <w:rsid w:val="0034356F"/>
    <w:rsid w:val="003734C4"/>
    <w:rsid w:val="00396643"/>
    <w:rsid w:val="003A0E83"/>
    <w:rsid w:val="003B3682"/>
    <w:rsid w:val="003C2178"/>
    <w:rsid w:val="003D41D9"/>
    <w:rsid w:val="003E1681"/>
    <w:rsid w:val="003F7107"/>
    <w:rsid w:val="00402C31"/>
    <w:rsid w:val="00413D78"/>
    <w:rsid w:val="00434628"/>
    <w:rsid w:val="0047278E"/>
    <w:rsid w:val="00481692"/>
    <w:rsid w:val="004845FB"/>
    <w:rsid w:val="00484EA2"/>
    <w:rsid w:val="004878A7"/>
    <w:rsid w:val="004952EC"/>
    <w:rsid w:val="00495D39"/>
    <w:rsid w:val="004A2CD0"/>
    <w:rsid w:val="004A3545"/>
    <w:rsid w:val="004C077B"/>
    <w:rsid w:val="004C3086"/>
    <w:rsid w:val="004F144A"/>
    <w:rsid w:val="004F36C9"/>
    <w:rsid w:val="004F5246"/>
    <w:rsid w:val="005028E7"/>
    <w:rsid w:val="00524CFF"/>
    <w:rsid w:val="00530265"/>
    <w:rsid w:val="00566E32"/>
    <w:rsid w:val="005702A5"/>
    <w:rsid w:val="00570D1F"/>
    <w:rsid w:val="00571273"/>
    <w:rsid w:val="00572545"/>
    <w:rsid w:val="00572957"/>
    <w:rsid w:val="00592B51"/>
    <w:rsid w:val="0059639E"/>
    <w:rsid w:val="005B3A7A"/>
    <w:rsid w:val="00607CE0"/>
    <w:rsid w:val="006402AA"/>
    <w:rsid w:val="00647958"/>
    <w:rsid w:val="006616B5"/>
    <w:rsid w:val="006625EE"/>
    <w:rsid w:val="00664C2A"/>
    <w:rsid w:val="00673F99"/>
    <w:rsid w:val="00680353"/>
    <w:rsid w:val="00682040"/>
    <w:rsid w:val="00690A7E"/>
    <w:rsid w:val="006917E3"/>
    <w:rsid w:val="00696A93"/>
    <w:rsid w:val="006A170C"/>
    <w:rsid w:val="006B56F9"/>
    <w:rsid w:val="006C093E"/>
    <w:rsid w:val="006D271F"/>
    <w:rsid w:val="006E16DE"/>
    <w:rsid w:val="006E3121"/>
    <w:rsid w:val="006F1276"/>
    <w:rsid w:val="006F1301"/>
    <w:rsid w:val="006F353D"/>
    <w:rsid w:val="006F7130"/>
    <w:rsid w:val="0070019B"/>
    <w:rsid w:val="00722FF4"/>
    <w:rsid w:val="00724349"/>
    <w:rsid w:val="007644EA"/>
    <w:rsid w:val="00766D77"/>
    <w:rsid w:val="00777498"/>
    <w:rsid w:val="00784C43"/>
    <w:rsid w:val="007B6E68"/>
    <w:rsid w:val="007C2AA6"/>
    <w:rsid w:val="007D32CD"/>
    <w:rsid w:val="007F7865"/>
    <w:rsid w:val="007F7A95"/>
    <w:rsid w:val="008048F9"/>
    <w:rsid w:val="008411F3"/>
    <w:rsid w:val="0084530D"/>
    <w:rsid w:val="00850E40"/>
    <w:rsid w:val="008543F2"/>
    <w:rsid w:val="00855BD8"/>
    <w:rsid w:val="0085683D"/>
    <w:rsid w:val="00863858"/>
    <w:rsid w:val="0086503E"/>
    <w:rsid w:val="00895928"/>
    <w:rsid w:val="008A71EC"/>
    <w:rsid w:val="008B0E9F"/>
    <w:rsid w:val="008B1F5E"/>
    <w:rsid w:val="008C4776"/>
    <w:rsid w:val="008D53B0"/>
    <w:rsid w:val="008E5EC6"/>
    <w:rsid w:val="008F62BC"/>
    <w:rsid w:val="00911F7E"/>
    <w:rsid w:val="0091594F"/>
    <w:rsid w:val="00915CE3"/>
    <w:rsid w:val="00922E1F"/>
    <w:rsid w:val="0093106F"/>
    <w:rsid w:val="00940A0B"/>
    <w:rsid w:val="00943F82"/>
    <w:rsid w:val="00946334"/>
    <w:rsid w:val="00965282"/>
    <w:rsid w:val="00967286"/>
    <w:rsid w:val="00971EA6"/>
    <w:rsid w:val="00994767"/>
    <w:rsid w:val="009A3029"/>
    <w:rsid w:val="009A7FB8"/>
    <w:rsid w:val="009B39DB"/>
    <w:rsid w:val="009F37C5"/>
    <w:rsid w:val="009F5673"/>
    <w:rsid w:val="00A160C2"/>
    <w:rsid w:val="00A458B7"/>
    <w:rsid w:val="00A62CA4"/>
    <w:rsid w:val="00A655D2"/>
    <w:rsid w:val="00A66574"/>
    <w:rsid w:val="00A6699F"/>
    <w:rsid w:val="00A97A4E"/>
    <w:rsid w:val="00AB007C"/>
    <w:rsid w:val="00AB2FBE"/>
    <w:rsid w:val="00AB5DC6"/>
    <w:rsid w:val="00AB5DC8"/>
    <w:rsid w:val="00AC2976"/>
    <w:rsid w:val="00AD106E"/>
    <w:rsid w:val="00AE5A4F"/>
    <w:rsid w:val="00AF58E5"/>
    <w:rsid w:val="00AF5DA5"/>
    <w:rsid w:val="00B0128B"/>
    <w:rsid w:val="00B0301E"/>
    <w:rsid w:val="00B06E0C"/>
    <w:rsid w:val="00B12F0A"/>
    <w:rsid w:val="00B23510"/>
    <w:rsid w:val="00B3481E"/>
    <w:rsid w:val="00B6717E"/>
    <w:rsid w:val="00B67851"/>
    <w:rsid w:val="00B820FB"/>
    <w:rsid w:val="00B9723A"/>
    <w:rsid w:val="00BA0CCD"/>
    <w:rsid w:val="00BA46DE"/>
    <w:rsid w:val="00BB5AC3"/>
    <w:rsid w:val="00BB645F"/>
    <w:rsid w:val="00BB6950"/>
    <w:rsid w:val="00BB6BAE"/>
    <w:rsid w:val="00BC3719"/>
    <w:rsid w:val="00BD0921"/>
    <w:rsid w:val="00BD2AFC"/>
    <w:rsid w:val="00BE7D3C"/>
    <w:rsid w:val="00C27181"/>
    <w:rsid w:val="00C3131A"/>
    <w:rsid w:val="00C450E4"/>
    <w:rsid w:val="00C508E6"/>
    <w:rsid w:val="00C64ECF"/>
    <w:rsid w:val="00C71152"/>
    <w:rsid w:val="00C8076F"/>
    <w:rsid w:val="00C830E8"/>
    <w:rsid w:val="00CC4AA9"/>
    <w:rsid w:val="00CE3CEC"/>
    <w:rsid w:val="00CF2057"/>
    <w:rsid w:val="00CF237B"/>
    <w:rsid w:val="00D02D40"/>
    <w:rsid w:val="00D06543"/>
    <w:rsid w:val="00D16052"/>
    <w:rsid w:val="00D264DE"/>
    <w:rsid w:val="00D32F76"/>
    <w:rsid w:val="00D34781"/>
    <w:rsid w:val="00D368EC"/>
    <w:rsid w:val="00D36F82"/>
    <w:rsid w:val="00D47158"/>
    <w:rsid w:val="00D47D8B"/>
    <w:rsid w:val="00D606C1"/>
    <w:rsid w:val="00DA3D0E"/>
    <w:rsid w:val="00DA77CF"/>
    <w:rsid w:val="00DB00CA"/>
    <w:rsid w:val="00DC696F"/>
    <w:rsid w:val="00DE5643"/>
    <w:rsid w:val="00E1379D"/>
    <w:rsid w:val="00E1425D"/>
    <w:rsid w:val="00E16ED4"/>
    <w:rsid w:val="00E416EB"/>
    <w:rsid w:val="00E61FAB"/>
    <w:rsid w:val="00E636EA"/>
    <w:rsid w:val="00E64A0C"/>
    <w:rsid w:val="00E762DA"/>
    <w:rsid w:val="00E91B9B"/>
    <w:rsid w:val="00E93968"/>
    <w:rsid w:val="00E95958"/>
    <w:rsid w:val="00EA2A26"/>
    <w:rsid w:val="00EA40D4"/>
    <w:rsid w:val="00EB2DB2"/>
    <w:rsid w:val="00EB309B"/>
    <w:rsid w:val="00EB3AB8"/>
    <w:rsid w:val="00ED7B84"/>
    <w:rsid w:val="00EE3B31"/>
    <w:rsid w:val="00F05305"/>
    <w:rsid w:val="00F05BE8"/>
    <w:rsid w:val="00F0600D"/>
    <w:rsid w:val="00F1535F"/>
    <w:rsid w:val="00F17DED"/>
    <w:rsid w:val="00F21F67"/>
    <w:rsid w:val="00F74180"/>
    <w:rsid w:val="00F760DA"/>
    <w:rsid w:val="00F80611"/>
    <w:rsid w:val="00F8508D"/>
    <w:rsid w:val="00F93642"/>
    <w:rsid w:val="00FA011C"/>
    <w:rsid w:val="00FA0C57"/>
    <w:rsid w:val="00FA3D8C"/>
    <w:rsid w:val="00FB623D"/>
    <w:rsid w:val="00FB6567"/>
    <w:rsid w:val="00FB6A3B"/>
    <w:rsid w:val="00FC0138"/>
    <w:rsid w:val="00FC57AB"/>
    <w:rsid w:val="00FD67FC"/>
    <w:rsid w:val="00FF214D"/>
    <w:rsid w:val="00FF2D9A"/>
    <w:rsid w:val="00FF3290"/>
    <w:rsid w:val="00FF6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EC6"/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E5EC6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8E5EC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95958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5958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locked/>
    <w:rsid w:val="00292392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00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1163</TotalTime>
  <Pages>20</Pages>
  <Words>5686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Лора</cp:lastModifiedBy>
  <cp:revision>205</cp:revision>
  <cp:lastPrinted>2017-01-18T06:01:00Z</cp:lastPrinted>
  <dcterms:created xsi:type="dcterms:W3CDTF">2015-11-12T10:21:00Z</dcterms:created>
  <dcterms:modified xsi:type="dcterms:W3CDTF">2017-01-18T06:02:00Z</dcterms:modified>
</cp:coreProperties>
</file>